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4819"/>
      </w:tblGrid>
      <w:tr w:rsidR="000E63C4" w:rsidRPr="00573798" w:rsidTr="006409BB">
        <w:tc>
          <w:tcPr>
            <w:tcW w:w="4678" w:type="dxa"/>
          </w:tcPr>
          <w:tbl>
            <w:tblPr>
              <w:tblW w:w="9072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4256"/>
              <w:gridCol w:w="4816"/>
            </w:tblGrid>
            <w:tr w:rsidR="006409BB" w:rsidTr="00215B87">
              <w:tc>
                <w:tcPr>
                  <w:tcW w:w="4256" w:type="dxa"/>
                </w:tcPr>
                <w:p w:rsidR="006409BB" w:rsidRDefault="006409BB" w:rsidP="00215B8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СОГЛАСОВАНО:</w:t>
                  </w:r>
                </w:p>
                <w:p w:rsidR="006409BB" w:rsidRDefault="006409BB" w:rsidP="00215B8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Заместитель главы администрации г. Перми 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-н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>ачальник департамента культуры и молодёжной политики администрации города Перми</w:t>
                  </w:r>
                </w:p>
                <w:p w:rsidR="006409BB" w:rsidRDefault="006409BB" w:rsidP="00215B8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___________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В.М.Торчинский</w:t>
                  </w:r>
                  <w:proofErr w:type="spellEnd"/>
                </w:p>
                <w:p w:rsidR="006409BB" w:rsidRDefault="006409BB" w:rsidP="00215B8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6409BB" w:rsidRDefault="006409BB" w:rsidP="00215B8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«____»_____________     2018г.</w:t>
                  </w:r>
                </w:p>
              </w:tc>
              <w:tc>
                <w:tcPr>
                  <w:tcW w:w="4816" w:type="dxa"/>
                </w:tcPr>
                <w:p w:rsidR="006409BB" w:rsidRDefault="006409BB" w:rsidP="00215B87">
                  <w:pPr>
                    <w:pStyle w:val="a3"/>
                    <w:snapToGrid w:val="0"/>
                    <w:spacing w:line="276" w:lineRule="auto"/>
                    <w:ind w:left="60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УТВЕРЖДЕНО:</w:t>
                  </w:r>
                </w:p>
                <w:p w:rsidR="006409BB" w:rsidRDefault="006409BB" w:rsidP="00215B87">
                  <w:pPr>
                    <w:pStyle w:val="a3"/>
                    <w:spacing w:line="276" w:lineRule="auto"/>
                    <w:ind w:left="60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</w:t>
                  </w:r>
                </w:p>
                <w:p w:rsidR="006409BB" w:rsidRDefault="006409BB" w:rsidP="00215B87">
                  <w:pPr>
                    <w:pStyle w:val="a3"/>
                    <w:spacing w:line="276" w:lineRule="auto"/>
                    <w:ind w:left="60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МАУК г. Перми</w:t>
                  </w:r>
                </w:p>
                <w:p w:rsidR="006409BB" w:rsidRDefault="006409BB" w:rsidP="00215B87">
                  <w:pPr>
                    <w:pStyle w:val="a3"/>
                    <w:spacing w:line="276" w:lineRule="auto"/>
                    <w:ind w:left="60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«Дворец культуры имени </w:t>
                  </w:r>
                  <w:proofErr w:type="spellStart"/>
                  <w:r>
                    <w:rPr>
                      <w:sz w:val="28"/>
                      <w:szCs w:val="28"/>
                    </w:rPr>
                    <w:t>А.С.Пушкина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6409BB" w:rsidRDefault="006409BB" w:rsidP="00215B87">
                  <w:pPr>
                    <w:pStyle w:val="a3"/>
                    <w:spacing w:line="276" w:lineRule="auto"/>
                    <w:ind w:left="600"/>
                    <w:jc w:val="right"/>
                    <w:rPr>
                      <w:sz w:val="28"/>
                      <w:szCs w:val="28"/>
                    </w:rPr>
                  </w:pPr>
                </w:p>
                <w:p w:rsidR="006409BB" w:rsidRDefault="006409BB" w:rsidP="00215B87">
                  <w:pPr>
                    <w:pStyle w:val="a3"/>
                    <w:spacing w:line="276" w:lineRule="auto"/>
                    <w:ind w:left="6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409BB" w:rsidRDefault="006409BB" w:rsidP="00215B87">
                  <w:pPr>
                    <w:pStyle w:val="a3"/>
                    <w:spacing w:line="276" w:lineRule="auto"/>
                    <w:ind w:left="6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______________ С.А. </w:t>
                  </w:r>
                  <w:proofErr w:type="spellStart"/>
                  <w:r>
                    <w:rPr>
                      <w:sz w:val="28"/>
                      <w:szCs w:val="28"/>
                    </w:rPr>
                    <w:t>Смертин</w:t>
                  </w:r>
                  <w:proofErr w:type="spellEnd"/>
                </w:p>
                <w:p w:rsidR="006409BB" w:rsidRDefault="006409BB" w:rsidP="00215B87">
                  <w:pPr>
                    <w:pStyle w:val="a3"/>
                    <w:spacing w:line="276" w:lineRule="auto"/>
                    <w:ind w:left="600"/>
                    <w:rPr>
                      <w:sz w:val="28"/>
                      <w:szCs w:val="28"/>
                    </w:rPr>
                  </w:pPr>
                </w:p>
                <w:p w:rsidR="006409BB" w:rsidRDefault="006409BB" w:rsidP="00215B87">
                  <w:pPr>
                    <w:pStyle w:val="a3"/>
                    <w:spacing w:line="276" w:lineRule="auto"/>
                    <w:ind w:left="6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«____»______________    2018 г.</w:t>
                  </w:r>
                </w:p>
                <w:p w:rsidR="006409BB" w:rsidRDefault="006409BB" w:rsidP="00215B87">
                  <w:pPr>
                    <w:pStyle w:val="a3"/>
                    <w:spacing w:line="276" w:lineRule="auto"/>
                    <w:ind w:left="600"/>
                    <w:rPr>
                      <w:sz w:val="28"/>
                      <w:szCs w:val="28"/>
                    </w:rPr>
                  </w:pPr>
                </w:p>
                <w:p w:rsidR="006409BB" w:rsidRDefault="006409BB" w:rsidP="00215B87">
                  <w:pPr>
                    <w:pStyle w:val="a3"/>
                    <w:spacing w:line="276" w:lineRule="auto"/>
                    <w:ind w:left="60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E63C4" w:rsidRPr="00AD0176" w:rsidRDefault="000E63C4" w:rsidP="0088070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E63C4" w:rsidRPr="00573798" w:rsidRDefault="000E63C4" w:rsidP="0088070A">
            <w:pPr>
              <w:pStyle w:val="a3"/>
              <w:ind w:left="600"/>
              <w:rPr>
                <w:sz w:val="28"/>
                <w:szCs w:val="28"/>
              </w:rPr>
            </w:pPr>
          </w:p>
        </w:tc>
      </w:tr>
    </w:tbl>
    <w:p w:rsidR="000E63C4" w:rsidRPr="00A24196" w:rsidRDefault="000E63C4" w:rsidP="000E63C4">
      <w:pPr>
        <w:jc w:val="center"/>
        <w:rPr>
          <w:b/>
          <w:sz w:val="28"/>
          <w:szCs w:val="28"/>
        </w:rPr>
      </w:pPr>
      <w:r w:rsidRPr="00A24196">
        <w:rPr>
          <w:b/>
          <w:sz w:val="28"/>
          <w:szCs w:val="28"/>
        </w:rPr>
        <w:t>Положение</w:t>
      </w:r>
    </w:p>
    <w:p w:rsidR="000E63C4" w:rsidRDefault="000E63C4" w:rsidP="000E63C4">
      <w:pPr>
        <w:jc w:val="center"/>
        <w:rPr>
          <w:b/>
          <w:sz w:val="28"/>
          <w:szCs w:val="28"/>
        </w:rPr>
      </w:pPr>
      <w:r w:rsidRPr="00111F70">
        <w:rPr>
          <w:b/>
          <w:sz w:val="28"/>
          <w:szCs w:val="28"/>
        </w:rPr>
        <w:t xml:space="preserve">о проведении открытого </w:t>
      </w:r>
      <w:r>
        <w:rPr>
          <w:b/>
          <w:sz w:val="28"/>
          <w:szCs w:val="28"/>
        </w:rPr>
        <w:t>городского ф</w:t>
      </w:r>
      <w:r w:rsidRPr="00111F70">
        <w:rPr>
          <w:b/>
          <w:sz w:val="28"/>
          <w:szCs w:val="28"/>
        </w:rPr>
        <w:t>естиваля национальных культур</w:t>
      </w:r>
      <w:r>
        <w:rPr>
          <w:b/>
          <w:sz w:val="28"/>
          <w:szCs w:val="28"/>
        </w:rPr>
        <w:t xml:space="preserve"> </w:t>
      </w:r>
      <w:r w:rsidRPr="00111F70">
        <w:rPr>
          <w:b/>
          <w:sz w:val="28"/>
          <w:szCs w:val="28"/>
        </w:rPr>
        <w:t>«Камская зорька»</w:t>
      </w:r>
    </w:p>
    <w:p w:rsidR="000E63C4" w:rsidRPr="00111F70" w:rsidRDefault="000E63C4" w:rsidP="000E63C4">
      <w:pPr>
        <w:ind w:firstLine="851"/>
        <w:jc w:val="both"/>
        <w:rPr>
          <w:b/>
          <w:sz w:val="28"/>
          <w:szCs w:val="28"/>
        </w:rPr>
      </w:pPr>
    </w:p>
    <w:p w:rsidR="000E63C4" w:rsidRDefault="000E63C4" w:rsidP="000E63C4">
      <w:pPr>
        <w:numPr>
          <w:ilvl w:val="0"/>
          <w:numId w:val="1"/>
        </w:numPr>
        <w:ind w:left="0" w:firstLine="851"/>
        <w:jc w:val="center"/>
        <w:rPr>
          <w:b/>
          <w:sz w:val="28"/>
          <w:szCs w:val="28"/>
        </w:rPr>
      </w:pPr>
      <w:r w:rsidRPr="0020799A">
        <w:rPr>
          <w:b/>
          <w:sz w:val="28"/>
          <w:szCs w:val="28"/>
        </w:rPr>
        <w:t>Общие положения</w:t>
      </w:r>
    </w:p>
    <w:p w:rsidR="000E63C4" w:rsidRDefault="000E63C4" w:rsidP="000E63C4">
      <w:pPr>
        <w:ind w:firstLine="851"/>
        <w:jc w:val="both"/>
        <w:rPr>
          <w:b/>
          <w:sz w:val="28"/>
          <w:szCs w:val="28"/>
        </w:rPr>
      </w:pPr>
    </w:p>
    <w:p w:rsidR="000E63C4" w:rsidRPr="00DC2DA8" w:rsidRDefault="000E63C4" w:rsidP="000E63C4">
      <w:pPr>
        <w:pStyle w:val="a8"/>
        <w:numPr>
          <w:ilvl w:val="1"/>
          <w:numId w:val="1"/>
        </w:numPr>
        <w:tabs>
          <w:tab w:val="left" w:pos="60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2DA8">
        <w:rPr>
          <w:sz w:val="28"/>
          <w:szCs w:val="28"/>
        </w:rPr>
        <w:t>Настоящее Положение о проведении открытого городского фестиваля национальных культур «Камская зорька»</w:t>
      </w:r>
      <w:r>
        <w:rPr>
          <w:sz w:val="28"/>
          <w:szCs w:val="28"/>
        </w:rPr>
        <w:t xml:space="preserve"> </w:t>
      </w:r>
      <w:r w:rsidRPr="00DC2DA8">
        <w:rPr>
          <w:sz w:val="28"/>
          <w:szCs w:val="28"/>
        </w:rPr>
        <w:t>(далее – Фестиваль) определяет цели и задачи Фестиваля, условия участия, требования и критерии оценки, порядок проведения Фестиваля, порядок награждения победителей и действует до завершения Фестиваля.</w:t>
      </w:r>
    </w:p>
    <w:p w:rsidR="000E63C4" w:rsidRPr="0078538A" w:rsidRDefault="000E63C4" w:rsidP="000E63C4">
      <w:pPr>
        <w:pStyle w:val="a8"/>
        <w:numPr>
          <w:ilvl w:val="1"/>
          <w:numId w:val="1"/>
        </w:numPr>
        <w:tabs>
          <w:tab w:val="left" w:pos="600"/>
          <w:tab w:val="left" w:pos="1276"/>
        </w:tabs>
        <w:ind w:left="0" w:firstLine="851"/>
        <w:jc w:val="both"/>
        <w:rPr>
          <w:sz w:val="28"/>
          <w:szCs w:val="28"/>
        </w:rPr>
      </w:pPr>
      <w:r w:rsidRPr="0078538A">
        <w:rPr>
          <w:color w:val="000000"/>
          <w:sz w:val="28"/>
          <w:szCs w:val="28"/>
          <w:shd w:val="clear" w:color="auto" w:fill="FFFFFF"/>
        </w:rPr>
        <w:t xml:space="preserve">Организатором Фестиваля является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78538A">
        <w:rPr>
          <w:color w:val="000000"/>
          <w:sz w:val="28"/>
          <w:szCs w:val="28"/>
          <w:shd w:val="clear" w:color="auto" w:fill="FFFFFF"/>
        </w:rPr>
        <w:t>униципальное автономное учреждение культуры г. Перми «Д</w:t>
      </w:r>
      <w:r>
        <w:rPr>
          <w:color w:val="000000"/>
          <w:sz w:val="28"/>
          <w:szCs w:val="28"/>
          <w:shd w:val="clear" w:color="auto" w:fill="FFFFFF"/>
        </w:rPr>
        <w:t>ворец культуры</w:t>
      </w:r>
      <w:r w:rsidRPr="0078538A">
        <w:rPr>
          <w:color w:val="000000"/>
          <w:sz w:val="28"/>
          <w:szCs w:val="28"/>
          <w:shd w:val="clear" w:color="auto" w:fill="FFFFFF"/>
        </w:rPr>
        <w:t xml:space="preserve"> им</w:t>
      </w:r>
      <w:r>
        <w:rPr>
          <w:color w:val="000000"/>
          <w:sz w:val="28"/>
          <w:szCs w:val="28"/>
          <w:shd w:val="clear" w:color="auto" w:fill="FFFFFF"/>
        </w:rPr>
        <w:t xml:space="preserve">ени </w:t>
      </w:r>
      <w:proofErr w:type="spellStart"/>
      <w:r w:rsidRPr="0078538A">
        <w:rPr>
          <w:color w:val="000000"/>
          <w:sz w:val="28"/>
          <w:szCs w:val="28"/>
          <w:shd w:val="clear" w:color="auto" w:fill="FFFFFF"/>
        </w:rPr>
        <w:t>А.С.Пушкина</w:t>
      </w:r>
      <w:proofErr w:type="spellEnd"/>
      <w:r w:rsidRPr="0078538A">
        <w:rPr>
          <w:color w:val="000000"/>
          <w:sz w:val="28"/>
          <w:szCs w:val="28"/>
          <w:shd w:val="clear" w:color="auto" w:fill="FFFFFF"/>
        </w:rPr>
        <w:t xml:space="preserve">» </w:t>
      </w:r>
      <w:r w:rsidRPr="0078538A">
        <w:rPr>
          <w:sz w:val="28"/>
          <w:szCs w:val="28"/>
        </w:rPr>
        <w:t xml:space="preserve">(далее – Организатор). </w:t>
      </w:r>
    </w:p>
    <w:p w:rsidR="000E63C4" w:rsidRPr="00B61DD3" w:rsidRDefault="000E63C4" w:rsidP="000E63C4">
      <w:pPr>
        <w:pStyle w:val="a8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B61DD3">
        <w:rPr>
          <w:sz w:val="28"/>
          <w:szCs w:val="28"/>
        </w:rPr>
        <w:t>Фестиваль проводится</w:t>
      </w:r>
      <w:r w:rsidRPr="00B61DD3">
        <w:rPr>
          <w:color w:val="000000"/>
          <w:sz w:val="28"/>
          <w:szCs w:val="28"/>
        </w:rPr>
        <w:t xml:space="preserve"> при поддержке д</w:t>
      </w:r>
      <w:r w:rsidRPr="00B61DD3">
        <w:rPr>
          <w:sz w:val="28"/>
          <w:szCs w:val="28"/>
        </w:rPr>
        <w:t>епартамента культуры и молодёжной политики администрации города Перми</w:t>
      </w:r>
      <w:r>
        <w:rPr>
          <w:sz w:val="28"/>
          <w:szCs w:val="28"/>
        </w:rPr>
        <w:t>.</w:t>
      </w:r>
      <w:r w:rsidRPr="00B61DD3">
        <w:rPr>
          <w:sz w:val="28"/>
          <w:szCs w:val="28"/>
        </w:rPr>
        <w:t xml:space="preserve"> </w:t>
      </w:r>
    </w:p>
    <w:p w:rsidR="000E63C4" w:rsidRPr="0078538A" w:rsidRDefault="000E63C4" w:rsidP="000E63C4">
      <w:pPr>
        <w:pStyle w:val="a8"/>
        <w:numPr>
          <w:ilvl w:val="1"/>
          <w:numId w:val="1"/>
        </w:numPr>
        <w:tabs>
          <w:tab w:val="left" w:pos="600"/>
          <w:tab w:val="left" w:pos="1276"/>
        </w:tabs>
        <w:ind w:left="0" w:firstLine="851"/>
        <w:jc w:val="both"/>
        <w:rPr>
          <w:sz w:val="28"/>
          <w:szCs w:val="28"/>
        </w:rPr>
      </w:pPr>
      <w:r w:rsidRPr="0078538A">
        <w:rPr>
          <w:color w:val="000000"/>
          <w:sz w:val="28"/>
          <w:szCs w:val="28"/>
          <w:shd w:val="clear" w:color="auto" w:fill="FFFFFF"/>
        </w:rPr>
        <w:t xml:space="preserve"> К полномочиям Организатора </w:t>
      </w:r>
      <w:r>
        <w:rPr>
          <w:color w:val="000000"/>
          <w:sz w:val="28"/>
          <w:szCs w:val="28"/>
          <w:shd w:val="clear" w:color="auto" w:fill="FFFFFF"/>
        </w:rPr>
        <w:t xml:space="preserve">фестиваля </w:t>
      </w:r>
      <w:r w:rsidRPr="0078538A">
        <w:rPr>
          <w:color w:val="000000"/>
          <w:sz w:val="28"/>
          <w:szCs w:val="28"/>
          <w:shd w:val="clear" w:color="auto" w:fill="FFFFFF"/>
        </w:rPr>
        <w:t xml:space="preserve">относится: </w:t>
      </w:r>
    </w:p>
    <w:p w:rsidR="000E63C4" w:rsidRPr="00762B3E" w:rsidRDefault="000E63C4" w:rsidP="000E63C4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 w:rsidRPr="00762B3E">
        <w:rPr>
          <w:color w:val="000000"/>
          <w:sz w:val="28"/>
          <w:szCs w:val="28"/>
          <w:shd w:val="clear" w:color="auto" w:fill="FFFFFF"/>
        </w:rPr>
        <w:t>формир</w:t>
      </w:r>
      <w:r>
        <w:rPr>
          <w:color w:val="000000"/>
          <w:sz w:val="28"/>
          <w:szCs w:val="28"/>
          <w:shd w:val="clear" w:color="auto" w:fill="FFFFFF"/>
        </w:rPr>
        <w:t>ование</w:t>
      </w:r>
      <w:r w:rsidRPr="00762B3E">
        <w:rPr>
          <w:color w:val="000000"/>
          <w:sz w:val="28"/>
          <w:szCs w:val="28"/>
          <w:shd w:val="clear" w:color="auto" w:fill="FFFFFF"/>
        </w:rPr>
        <w:t xml:space="preserve"> состав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762B3E">
        <w:rPr>
          <w:color w:val="000000"/>
          <w:sz w:val="28"/>
          <w:szCs w:val="28"/>
          <w:shd w:val="clear" w:color="auto" w:fill="FFFFFF"/>
        </w:rPr>
        <w:t xml:space="preserve"> организационного комитета </w:t>
      </w:r>
      <w:r>
        <w:rPr>
          <w:color w:val="000000"/>
          <w:sz w:val="28"/>
          <w:szCs w:val="28"/>
          <w:shd w:val="clear" w:color="auto" w:fill="FFFFFF"/>
        </w:rPr>
        <w:t>Фестиваля</w:t>
      </w:r>
      <w:r w:rsidRPr="00762B3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762B3E">
        <w:rPr>
          <w:color w:val="000000"/>
          <w:sz w:val="28"/>
          <w:szCs w:val="28"/>
          <w:shd w:val="clear" w:color="auto" w:fill="FFFFFF"/>
        </w:rPr>
        <w:t>(далее</w:t>
      </w:r>
      <w:r>
        <w:rPr>
          <w:color w:val="000000"/>
          <w:sz w:val="28"/>
          <w:szCs w:val="28"/>
          <w:shd w:val="clear" w:color="auto" w:fill="FFFFFF"/>
        </w:rPr>
        <w:t xml:space="preserve"> –</w:t>
      </w:r>
      <w:r w:rsidRPr="00762B3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762B3E">
        <w:rPr>
          <w:sz w:val="28"/>
          <w:szCs w:val="28"/>
        </w:rPr>
        <w:t>ргкомитет</w:t>
      </w:r>
      <w:r w:rsidRPr="00762B3E">
        <w:rPr>
          <w:color w:val="000000"/>
          <w:sz w:val="28"/>
          <w:szCs w:val="28"/>
          <w:shd w:val="clear" w:color="auto" w:fill="FFFFFF"/>
        </w:rPr>
        <w:t>);</w:t>
      </w:r>
    </w:p>
    <w:p w:rsidR="000E63C4" w:rsidRDefault="000E63C4" w:rsidP="000E63C4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утверждение состава жюри Фестиваля;</w:t>
      </w:r>
    </w:p>
    <w:p w:rsidR="000E63C4" w:rsidRDefault="000E63C4" w:rsidP="000E63C4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утверждение</w:t>
      </w:r>
      <w:r w:rsidRPr="00762B3E">
        <w:rPr>
          <w:color w:val="000000"/>
          <w:sz w:val="28"/>
          <w:szCs w:val="28"/>
          <w:shd w:val="clear" w:color="auto" w:fill="FFFFFF"/>
        </w:rPr>
        <w:t xml:space="preserve"> план</w:t>
      </w:r>
      <w:r>
        <w:rPr>
          <w:color w:val="000000"/>
          <w:sz w:val="28"/>
          <w:szCs w:val="28"/>
          <w:shd w:val="clear" w:color="auto" w:fill="FFFFFF"/>
        </w:rPr>
        <w:t>а по подготовке и проведению Фестиваля.</w:t>
      </w:r>
    </w:p>
    <w:p w:rsidR="000E63C4" w:rsidRPr="0078538A" w:rsidRDefault="000E63C4" w:rsidP="000E63C4">
      <w:pPr>
        <w:pStyle w:val="a8"/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8538A">
        <w:rPr>
          <w:color w:val="000000"/>
          <w:sz w:val="28"/>
          <w:szCs w:val="28"/>
          <w:shd w:val="clear" w:color="auto" w:fill="FFFFFF"/>
        </w:rPr>
        <w:t>Оргкомитет осуществляет следующие функции:</w:t>
      </w:r>
    </w:p>
    <w:p w:rsidR="000E63C4" w:rsidRDefault="000E63C4" w:rsidP="000E63C4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осуществляет разработку плана и программы Фестиваля и представляет их на утверждение Организатору;</w:t>
      </w:r>
    </w:p>
    <w:p w:rsidR="000E63C4" w:rsidRDefault="000E63C4" w:rsidP="000E63C4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46A37">
        <w:rPr>
          <w:color w:val="000000"/>
          <w:sz w:val="28"/>
          <w:szCs w:val="28"/>
          <w:shd w:val="clear" w:color="auto" w:fill="FFFFFF"/>
        </w:rPr>
        <w:t xml:space="preserve">формирует состав жюри </w:t>
      </w:r>
      <w:r>
        <w:rPr>
          <w:color w:val="000000"/>
          <w:sz w:val="28"/>
          <w:szCs w:val="28"/>
          <w:shd w:val="clear" w:color="auto" w:fill="FFFFFF"/>
        </w:rPr>
        <w:t>Фестиваля</w:t>
      </w:r>
      <w:r w:rsidRPr="00746A37">
        <w:rPr>
          <w:color w:val="000000"/>
          <w:sz w:val="28"/>
          <w:szCs w:val="28"/>
          <w:shd w:val="clear" w:color="auto" w:fill="FFFFFF"/>
        </w:rPr>
        <w:t xml:space="preserve"> </w:t>
      </w:r>
      <w:r w:rsidRPr="00980009">
        <w:rPr>
          <w:color w:val="000000"/>
          <w:sz w:val="28"/>
          <w:szCs w:val="28"/>
          <w:shd w:val="clear" w:color="auto" w:fill="FFFFFF"/>
        </w:rPr>
        <w:t xml:space="preserve">и представляет </w:t>
      </w:r>
      <w:r>
        <w:rPr>
          <w:color w:val="000000"/>
          <w:sz w:val="28"/>
          <w:szCs w:val="28"/>
          <w:shd w:val="clear" w:color="auto" w:fill="FFFFFF"/>
        </w:rPr>
        <w:t>его</w:t>
      </w:r>
      <w:r w:rsidRPr="00980009">
        <w:rPr>
          <w:color w:val="000000"/>
          <w:sz w:val="28"/>
          <w:szCs w:val="28"/>
          <w:shd w:val="clear" w:color="auto" w:fill="FFFFFF"/>
        </w:rPr>
        <w:t xml:space="preserve"> на утверждение Организатору</w:t>
      </w:r>
      <w:r w:rsidRPr="00746A37">
        <w:rPr>
          <w:color w:val="000000"/>
          <w:sz w:val="28"/>
          <w:szCs w:val="28"/>
          <w:shd w:val="clear" w:color="auto" w:fill="FFFFFF"/>
        </w:rPr>
        <w:t>.</w:t>
      </w:r>
    </w:p>
    <w:p w:rsidR="000E63C4" w:rsidRPr="000133B4" w:rsidRDefault="000E63C4" w:rsidP="000E63C4">
      <w:pPr>
        <w:numPr>
          <w:ilvl w:val="1"/>
          <w:numId w:val="1"/>
        </w:numPr>
        <w:tabs>
          <w:tab w:val="left" w:pos="1276"/>
          <w:tab w:val="left" w:pos="6015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Положение представляется Организатором для ознакомления всем заинтересованным лицам, претендующим </w:t>
      </w:r>
      <w:r w:rsidR="000133B4">
        <w:rPr>
          <w:sz w:val="28"/>
          <w:szCs w:val="28"/>
        </w:rPr>
        <w:t>на участие в Фестивале.</w:t>
      </w:r>
    </w:p>
    <w:p w:rsidR="0086177C" w:rsidRDefault="0086177C" w:rsidP="0086177C">
      <w:pPr>
        <w:tabs>
          <w:tab w:val="left" w:pos="1276"/>
        </w:tabs>
        <w:ind w:left="851"/>
        <w:rPr>
          <w:b/>
          <w:sz w:val="28"/>
          <w:szCs w:val="28"/>
        </w:rPr>
      </w:pPr>
    </w:p>
    <w:p w:rsidR="0086177C" w:rsidRDefault="0086177C" w:rsidP="0086177C">
      <w:pPr>
        <w:tabs>
          <w:tab w:val="left" w:pos="1276"/>
        </w:tabs>
        <w:ind w:left="851"/>
        <w:rPr>
          <w:b/>
          <w:sz w:val="28"/>
          <w:szCs w:val="28"/>
        </w:rPr>
      </w:pPr>
    </w:p>
    <w:p w:rsidR="000E63C4" w:rsidRDefault="000E63C4" w:rsidP="000E63C4">
      <w:pPr>
        <w:numPr>
          <w:ilvl w:val="0"/>
          <w:numId w:val="1"/>
        </w:numPr>
        <w:tabs>
          <w:tab w:val="left" w:pos="1276"/>
        </w:tabs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и задачи</w:t>
      </w:r>
    </w:p>
    <w:p w:rsidR="000E63C4" w:rsidRDefault="000E63C4" w:rsidP="000E63C4">
      <w:pPr>
        <w:ind w:firstLine="851"/>
        <w:jc w:val="both"/>
        <w:rPr>
          <w:b/>
        </w:rPr>
      </w:pPr>
    </w:p>
    <w:p w:rsidR="000E63C4" w:rsidRPr="0078538A" w:rsidRDefault="000E63C4" w:rsidP="000E63C4">
      <w:pPr>
        <w:pStyle w:val="a7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Фестиваль проводится в целях развития</w:t>
      </w:r>
      <w:r w:rsidRPr="0078538A">
        <w:rPr>
          <w:sz w:val="28"/>
          <w:szCs w:val="28"/>
        </w:rPr>
        <w:t xml:space="preserve"> культурных межнациональных связей, установление тесных дружеских и творческих </w:t>
      </w:r>
      <w:r>
        <w:rPr>
          <w:sz w:val="28"/>
          <w:szCs w:val="28"/>
        </w:rPr>
        <w:t xml:space="preserve">отношений </w:t>
      </w:r>
      <w:r w:rsidRPr="0078538A">
        <w:rPr>
          <w:sz w:val="28"/>
          <w:szCs w:val="28"/>
        </w:rPr>
        <w:t>между народами, проживающи</w:t>
      </w:r>
      <w:r>
        <w:rPr>
          <w:sz w:val="28"/>
          <w:szCs w:val="28"/>
        </w:rPr>
        <w:t>ми</w:t>
      </w:r>
      <w:r w:rsidRPr="0078538A">
        <w:rPr>
          <w:sz w:val="28"/>
          <w:szCs w:val="28"/>
        </w:rPr>
        <w:t xml:space="preserve"> на территории города Перми</w:t>
      </w:r>
      <w:r>
        <w:rPr>
          <w:sz w:val="28"/>
          <w:szCs w:val="28"/>
        </w:rPr>
        <w:t>.</w:t>
      </w:r>
    </w:p>
    <w:p w:rsidR="000E63C4" w:rsidRDefault="000E63C4" w:rsidP="000E63C4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задачами Фестиваля являются:</w:t>
      </w:r>
    </w:p>
    <w:p w:rsidR="000E63C4" w:rsidRPr="0078538A" w:rsidRDefault="000E63C4" w:rsidP="000E63C4">
      <w:pPr>
        <w:ind w:firstLine="851"/>
        <w:jc w:val="both"/>
        <w:outlineLvl w:val="0"/>
        <w:rPr>
          <w:sz w:val="28"/>
          <w:szCs w:val="28"/>
        </w:rPr>
      </w:pPr>
      <w:r w:rsidRPr="0078538A">
        <w:rPr>
          <w:b/>
          <w:sz w:val="28"/>
          <w:szCs w:val="28"/>
        </w:rPr>
        <w:t xml:space="preserve">- </w:t>
      </w:r>
      <w:r w:rsidRPr="00DC2DA8">
        <w:rPr>
          <w:sz w:val="28"/>
          <w:szCs w:val="28"/>
        </w:rPr>
        <w:t>пр</w:t>
      </w:r>
      <w:r w:rsidRPr="0078538A">
        <w:rPr>
          <w:sz w:val="28"/>
          <w:szCs w:val="28"/>
        </w:rPr>
        <w:t>ивлечение творческих коллективов и индивидуальных исполнителей, жителей города Перми, поддерживающих свои национальные традици</w:t>
      </w:r>
      <w:r>
        <w:rPr>
          <w:sz w:val="28"/>
          <w:szCs w:val="28"/>
        </w:rPr>
        <w:t>и;</w:t>
      </w:r>
    </w:p>
    <w:p w:rsidR="000E63C4" w:rsidRPr="0078538A" w:rsidRDefault="000E63C4" w:rsidP="000E63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8538A">
        <w:rPr>
          <w:sz w:val="28"/>
          <w:szCs w:val="28"/>
        </w:rPr>
        <w:t xml:space="preserve">оздание условий для </w:t>
      </w:r>
      <w:r>
        <w:rPr>
          <w:sz w:val="28"/>
          <w:szCs w:val="28"/>
        </w:rPr>
        <w:t>презентации участниками Ф</w:t>
      </w:r>
      <w:r w:rsidRPr="0078538A">
        <w:rPr>
          <w:sz w:val="28"/>
          <w:szCs w:val="28"/>
        </w:rPr>
        <w:t>естиваля национальных творческих идей и опыта;</w:t>
      </w:r>
    </w:p>
    <w:p w:rsidR="000E63C4" w:rsidRPr="0078538A" w:rsidRDefault="000E63C4" w:rsidP="000E63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>овышение роли народной культуры в эстетическом вос</w:t>
      </w:r>
      <w:r>
        <w:rPr>
          <w:sz w:val="28"/>
          <w:szCs w:val="28"/>
        </w:rPr>
        <w:t>питании подрастающего поколения;</w:t>
      </w:r>
    </w:p>
    <w:p w:rsidR="000E63C4" w:rsidRDefault="000E63C4" w:rsidP="000E63C4">
      <w:pPr>
        <w:ind w:firstLine="851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78538A">
        <w:rPr>
          <w:sz w:val="28"/>
          <w:szCs w:val="28"/>
        </w:rPr>
        <w:t>бмен творческим опытом и повышение профессионального мастерства руководителей творческих коллективов.</w:t>
      </w:r>
    </w:p>
    <w:p w:rsidR="000E63C4" w:rsidRDefault="000E63C4" w:rsidP="000E63C4">
      <w:pPr>
        <w:ind w:firstLine="851"/>
        <w:jc w:val="both"/>
        <w:rPr>
          <w:sz w:val="28"/>
          <w:szCs w:val="28"/>
        </w:rPr>
      </w:pPr>
    </w:p>
    <w:p w:rsidR="000E63C4" w:rsidRPr="0078538A" w:rsidRDefault="000E63C4" w:rsidP="000E63C4">
      <w:pPr>
        <w:tabs>
          <w:tab w:val="left" w:pos="1276"/>
        </w:tabs>
        <w:ind w:firstLine="851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2971BD">
        <w:rPr>
          <w:b/>
          <w:sz w:val="28"/>
          <w:szCs w:val="28"/>
        </w:rPr>
        <w:t xml:space="preserve">Сроки </w:t>
      </w:r>
      <w:r>
        <w:rPr>
          <w:b/>
          <w:sz w:val="28"/>
          <w:szCs w:val="28"/>
        </w:rPr>
        <w:t xml:space="preserve">и место </w:t>
      </w:r>
      <w:r w:rsidRPr="002971BD">
        <w:rPr>
          <w:b/>
          <w:sz w:val="28"/>
          <w:szCs w:val="28"/>
        </w:rPr>
        <w:t>проведения</w:t>
      </w:r>
    </w:p>
    <w:p w:rsidR="000E63C4" w:rsidRPr="0078538A" w:rsidRDefault="000E63C4" w:rsidP="000E63C4">
      <w:pPr>
        <w:ind w:firstLine="851"/>
        <w:jc w:val="both"/>
        <w:rPr>
          <w:rStyle w:val="a4"/>
          <w:rFonts w:ascii="Verdana" w:hAnsi="Verdana"/>
          <w:b/>
          <w:bCs/>
          <w:color w:val="191A19"/>
          <w:sz w:val="28"/>
          <w:szCs w:val="28"/>
          <w:shd w:val="clear" w:color="auto" w:fill="FFFFFF"/>
        </w:rPr>
      </w:pPr>
    </w:p>
    <w:p w:rsidR="000E63C4" w:rsidRPr="00DC2DA8" w:rsidRDefault="000E63C4" w:rsidP="000E63C4">
      <w:pPr>
        <w:ind w:firstLine="851"/>
        <w:jc w:val="both"/>
        <w:outlineLvl w:val="0"/>
        <w:rPr>
          <w:i/>
          <w:sz w:val="28"/>
          <w:szCs w:val="28"/>
        </w:rPr>
      </w:pPr>
      <w:r w:rsidRPr="00DC2DA8">
        <w:rPr>
          <w:sz w:val="28"/>
          <w:szCs w:val="28"/>
        </w:rPr>
        <w:t xml:space="preserve">3.1. Фестиваль проводится </w:t>
      </w:r>
      <w:r>
        <w:rPr>
          <w:b/>
          <w:i/>
          <w:sz w:val="28"/>
          <w:szCs w:val="28"/>
          <w:u w:val="single"/>
        </w:rPr>
        <w:t xml:space="preserve">14  апреля 2018 </w:t>
      </w:r>
      <w:r w:rsidRPr="0095482C">
        <w:rPr>
          <w:b/>
          <w:i/>
          <w:sz w:val="28"/>
          <w:szCs w:val="28"/>
          <w:u w:val="single"/>
        </w:rPr>
        <w:t>г., начало в 1</w:t>
      </w:r>
      <w:r>
        <w:rPr>
          <w:b/>
          <w:i/>
          <w:sz w:val="28"/>
          <w:szCs w:val="28"/>
          <w:u w:val="single"/>
        </w:rPr>
        <w:t>1</w:t>
      </w:r>
      <w:r w:rsidRPr="0095482C">
        <w:rPr>
          <w:b/>
          <w:i/>
          <w:sz w:val="28"/>
          <w:szCs w:val="28"/>
          <w:u w:val="single"/>
        </w:rPr>
        <w:t>.00 часов</w:t>
      </w:r>
      <w:r w:rsidRPr="00DC2DA8">
        <w:rPr>
          <w:i/>
          <w:sz w:val="28"/>
          <w:szCs w:val="28"/>
        </w:rPr>
        <w:t xml:space="preserve">; </w:t>
      </w:r>
    </w:p>
    <w:p w:rsidR="000E63C4" w:rsidRPr="00DC2DA8" w:rsidRDefault="000E63C4" w:rsidP="000E63C4">
      <w:pPr>
        <w:ind w:firstLine="851"/>
        <w:jc w:val="both"/>
        <w:rPr>
          <w:sz w:val="28"/>
          <w:szCs w:val="28"/>
        </w:rPr>
      </w:pPr>
      <w:r w:rsidRPr="00DC2DA8">
        <w:rPr>
          <w:sz w:val="28"/>
          <w:szCs w:val="28"/>
        </w:rPr>
        <w:t xml:space="preserve">3.2. Место проведения: </w:t>
      </w:r>
      <w:proofErr w:type="gramStart"/>
      <w:r w:rsidRPr="00DC2DA8">
        <w:rPr>
          <w:sz w:val="28"/>
          <w:szCs w:val="28"/>
        </w:rPr>
        <w:t>МАУК г. Перми «Д</w:t>
      </w:r>
      <w:r>
        <w:rPr>
          <w:sz w:val="28"/>
          <w:szCs w:val="28"/>
        </w:rPr>
        <w:t>ворец культуры</w:t>
      </w:r>
      <w:r w:rsidRPr="00DC2DA8">
        <w:rPr>
          <w:sz w:val="28"/>
          <w:szCs w:val="28"/>
        </w:rPr>
        <w:t xml:space="preserve"> им. </w:t>
      </w:r>
      <w:proofErr w:type="spellStart"/>
      <w:r w:rsidRPr="00DC2DA8">
        <w:rPr>
          <w:sz w:val="28"/>
          <w:szCs w:val="28"/>
        </w:rPr>
        <w:t>А.С.Пушкина</w:t>
      </w:r>
      <w:proofErr w:type="spellEnd"/>
      <w:r w:rsidRPr="00DC2DA8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г. Пермь, </w:t>
      </w:r>
      <w:r w:rsidRPr="00DC2DA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 w:rsidRPr="00DC2DA8">
        <w:rPr>
          <w:sz w:val="28"/>
          <w:szCs w:val="28"/>
        </w:rPr>
        <w:t>А.Щербакова</w:t>
      </w:r>
      <w:proofErr w:type="spellEnd"/>
      <w:r w:rsidRPr="00DC2DA8">
        <w:rPr>
          <w:sz w:val="28"/>
          <w:szCs w:val="28"/>
        </w:rPr>
        <w:t xml:space="preserve">, 33. </w:t>
      </w:r>
      <w:proofErr w:type="gramEnd"/>
    </w:p>
    <w:p w:rsidR="000E63C4" w:rsidRDefault="000E63C4" w:rsidP="000E63C4">
      <w:pPr>
        <w:tabs>
          <w:tab w:val="left" w:pos="1276"/>
        </w:tabs>
        <w:ind w:firstLine="851"/>
        <w:jc w:val="center"/>
        <w:outlineLvl w:val="0"/>
        <w:rPr>
          <w:b/>
          <w:sz w:val="28"/>
          <w:szCs w:val="28"/>
        </w:rPr>
      </w:pPr>
    </w:p>
    <w:p w:rsidR="000E63C4" w:rsidRDefault="000E63C4" w:rsidP="000E63C4">
      <w:pPr>
        <w:tabs>
          <w:tab w:val="left" w:pos="1276"/>
        </w:tabs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4.Условия участия</w:t>
      </w:r>
    </w:p>
    <w:p w:rsidR="000E63C4" w:rsidRDefault="000E63C4" w:rsidP="000E63C4">
      <w:pPr>
        <w:tabs>
          <w:tab w:val="left" w:pos="1276"/>
        </w:tabs>
        <w:ind w:firstLine="851"/>
        <w:jc w:val="center"/>
        <w:outlineLvl w:val="0"/>
        <w:rPr>
          <w:b/>
          <w:sz w:val="28"/>
          <w:szCs w:val="28"/>
        </w:rPr>
      </w:pPr>
    </w:p>
    <w:p w:rsidR="000E63C4" w:rsidRPr="00DC2DA8" w:rsidRDefault="000E63C4" w:rsidP="000E63C4">
      <w:pPr>
        <w:tabs>
          <w:tab w:val="left" w:pos="1276"/>
        </w:tabs>
        <w:ind w:firstLine="851"/>
        <w:jc w:val="both"/>
        <w:outlineLvl w:val="0"/>
        <w:rPr>
          <w:b/>
          <w:sz w:val="28"/>
          <w:szCs w:val="28"/>
        </w:rPr>
      </w:pPr>
      <w:r w:rsidRPr="00DC2DA8">
        <w:rPr>
          <w:color w:val="191A19"/>
          <w:sz w:val="28"/>
          <w:szCs w:val="28"/>
          <w:shd w:val="clear" w:color="auto" w:fill="FFFFFF"/>
        </w:rPr>
        <w:t xml:space="preserve">4.1. В Фестивале могут принять участие: студии, клубы, </w:t>
      </w:r>
      <w:r w:rsidRPr="00DC2DA8">
        <w:rPr>
          <w:sz w:val="28"/>
          <w:szCs w:val="28"/>
        </w:rPr>
        <w:t>детские музыкальные школы, детские школы искусств, центры детского творчества, учреждения культуры,</w:t>
      </w:r>
      <w:r w:rsidRPr="00DC2DA8">
        <w:rPr>
          <w:color w:val="191A19"/>
          <w:sz w:val="28"/>
          <w:szCs w:val="28"/>
          <w:shd w:val="clear" w:color="auto" w:fill="FFFFFF"/>
        </w:rPr>
        <w:t xml:space="preserve"> семейные и художественные коллективы, культурные центры независимо от национальной, ведомственной принадлежности и </w:t>
      </w:r>
      <w:r w:rsidRPr="00DC2DA8">
        <w:rPr>
          <w:sz w:val="28"/>
          <w:szCs w:val="28"/>
        </w:rPr>
        <w:t xml:space="preserve">организационно-правовой формы, а также физические лица. </w:t>
      </w:r>
    </w:p>
    <w:p w:rsidR="000E63C4" w:rsidRPr="00DC2DA8" w:rsidRDefault="000E63C4" w:rsidP="000E63C4">
      <w:pPr>
        <w:tabs>
          <w:tab w:val="left" w:pos="1276"/>
        </w:tabs>
        <w:ind w:firstLine="851"/>
        <w:jc w:val="both"/>
        <w:outlineLvl w:val="0"/>
        <w:rPr>
          <w:sz w:val="28"/>
          <w:szCs w:val="28"/>
        </w:rPr>
      </w:pPr>
      <w:r w:rsidRPr="00DC2DA8">
        <w:rPr>
          <w:sz w:val="28"/>
          <w:szCs w:val="28"/>
        </w:rPr>
        <w:t>4.2. Возраст участников не ограничен.</w:t>
      </w:r>
    </w:p>
    <w:p w:rsidR="000E63C4" w:rsidRPr="001A4F17" w:rsidRDefault="000E63C4" w:rsidP="000E63C4">
      <w:pPr>
        <w:ind w:firstLine="851"/>
        <w:jc w:val="both"/>
        <w:rPr>
          <w:iCs/>
          <w:sz w:val="28"/>
          <w:szCs w:val="28"/>
        </w:rPr>
      </w:pPr>
      <w:r w:rsidRPr="00DC2DA8">
        <w:rPr>
          <w:sz w:val="28"/>
          <w:szCs w:val="28"/>
        </w:rPr>
        <w:t>4.3. Для участия в Ф</w:t>
      </w:r>
      <w:r>
        <w:rPr>
          <w:sz w:val="28"/>
          <w:szCs w:val="28"/>
        </w:rPr>
        <w:t>естивале участники пред</w:t>
      </w:r>
      <w:r w:rsidRPr="00DC2DA8">
        <w:rPr>
          <w:sz w:val="28"/>
          <w:szCs w:val="28"/>
        </w:rPr>
        <w:t xml:space="preserve">ставляют </w:t>
      </w:r>
      <w:r>
        <w:rPr>
          <w:sz w:val="28"/>
          <w:szCs w:val="28"/>
        </w:rPr>
        <w:t xml:space="preserve">письменную </w:t>
      </w:r>
      <w:r w:rsidRPr="00DC2DA8">
        <w:rPr>
          <w:sz w:val="28"/>
          <w:szCs w:val="28"/>
        </w:rPr>
        <w:t xml:space="preserve">заявку в </w:t>
      </w:r>
      <w:r>
        <w:rPr>
          <w:sz w:val="28"/>
          <w:szCs w:val="28"/>
        </w:rPr>
        <w:t>О</w:t>
      </w:r>
      <w:r w:rsidRPr="00DC2DA8">
        <w:rPr>
          <w:sz w:val="28"/>
          <w:szCs w:val="28"/>
        </w:rPr>
        <w:t xml:space="preserve">ргкомитет не позднее </w:t>
      </w:r>
      <w:r>
        <w:rPr>
          <w:sz w:val="28"/>
          <w:szCs w:val="28"/>
        </w:rPr>
        <w:t>10 апреля 2018</w:t>
      </w:r>
      <w:r w:rsidRPr="001A4F17">
        <w:rPr>
          <w:sz w:val="28"/>
          <w:szCs w:val="28"/>
        </w:rPr>
        <w:t xml:space="preserve"> года по адресу </w:t>
      </w:r>
      <w:r w:rsidRPr="001A4F17">
        <w:rPr>
          <w:iCs/>
          <w:sz w:val="28"/>
          <w:szCs w:val="28"/>
        </w:rPr>
        <w:t xml:space="preserve">614026, </w:t>
      </w:r>
      <w:proofErr w:type="spellStart"/>
      <w:r w:rsidRPr="001A4F17">
        <w:rPr>
          <w:iCs/>
          <w:sz w:val="28"/>
          <w:szCs w:val="28"/>
        </w:rPr>
        <w:t>г</w:t>
      </w:r>
      <w:proofErr w:type="gramStart"/>
      <w:r w:rsidRPr="001A4F17">
        <w:rPr>
          <w:iCs/>
          <w:sz w:val="28"/>
          <w:szCs w:val="28"/>
        </w:rPr>
        <w:t>.П</w:t>
      </w:r>
      <w:proofErr w:type="gramEnd"/>
      <w:r w:rsidRPr="001A4F17">
        <w:rPr>
          <w:iCs/>
          <w:sz w:val="28"/>
          <w:szCs w:val="28"/>
        </w:rPr>
        <w:t>ермь</w:t>
      </w:r>
      <w:proofErr w:type="spellEnd"/>
      <w:r w:rsidRPr="001A4F17">
        <w:rPr>
          <w:iCs/>
          <w:sz w:val="28"/>
          <w:szCs w:val="28"/>
        </w:rPr>
        <w:t xml:space="preserve">, ул. </w:t>
      </w:r>
      <w:proofErr w:type="spellStart"/>
      <w:r w:rsidRPr="001A4F17">
        <w:rPr>
          <w:iCs/>
          <w:sz w:val="28"/>
          <w:szCs w:val="28"/>
        </w:rPr>
        <w:t>А.Щербакова</w:t>
      </w:r>
      <w:proofErr w:type="spellEnd"/>
      <w:r w:rsidRPr="001A4F17">
        <w:rPr>
          <w:iCs/>
          <w:sz w:val="28"/>
          <w:szCs w:val="28"/>
        </w:rPr>
        <w:t xml:space="preserve">, 33, по факсу 263-45-61, по электронной почте: </w:t>
      </w:r>
      <w:r>
        <w:rPr>
          <w:iCs/>
          <w:sz w:val="28"/>
          <w:szCs w:val="28"/>
        </w:rPr>
        <w:t xml:space="preserve">     </w:t>
      </w:r>
      <w:r w:rsidRPr="001A4F17">
        <w:rPr>
          <w:iCs/>
          <w:sz w:val="28"/>
          <w:szCs w:val="28"/>
          <w:lang w:val="en-US"/>
        </w:rPr>
        <w:t>e</w:t>
      </w:r>
      <w:r w:rsidRPr="001A4F17">
        <w:rPr>
          <w:iCs/>
          <w:sz w:val="28"/>
          <w:szCs w:val="28"/>
        </w:rPr>
        <w:t>-</w:t>
      </w:r>
      <w:r w:rsidRPr="001A4F17">
        <w:rPr>
          <w:iCs/>
          <w:sz w:val="28"/>
          <w:szCs w:val="28"/>
          <w:lang w:val="en-US"/>
        </w:rPr>
        <w:t>mail</w:t>
      </w:r>
      <w:r w:rsidRPr="001A4F17">
        <w:rPr>
          <w:iCs/>
          <w:sz w:val="28"/>
          <w:szCs w:val="28"/>
        </w:rPr>
        <w:t xml:space="preserve"> </w:t>
      </w:r>
      <w:hyperlink r:id="rId6" w:history="1">
        <w:r w:rsidRPr="001A4F17">
          <w:rPr>
            <w:rStyle w:val="a6"/>
            <w:iCs/>
            <w:sz w:val="28"/>
            <w:szCs w:val="28"/>
            <w:lang w:val="en-US"/>
          </w:rPr>
          <w:t>dkpushkin</w:t>
        </w:r>
        <w:r w:rsidRPr="001A4F17">
          <w:rPr>
            <w:rStyle w:val="a6"/>
            <w:iCs/>
            <w:sz w:val="28"/>
            <w:szCs w:val="28"/>
          </w:rPr>
          <w:t>@</w:t>
        </w:r>
        <w:r w:rsidRPr="001A4F17">
          <w:rPr>
            <w:rStyle w:val="a6"/>
            <w:iCs/>
            <w:sz w:val="28"/>
            <w:szCs w:val="28"/>
            <w:lang w:val="en-US"/>
          </w:rPr>
          <w:t>mail</w:t>
        </w:r>
        <w:r w:rsidRPr="001A4F17">
          <w:rPr>
            <w:rStyle w:val="a6"/>
            <w:iCs/>
            <w:sz w:val="28"/>
            <w:szCs w:val="28"/>
          </w:rPr>
          <w:t>.</w:t>
        </w:r>
        <w:proofErr w:type="spellStart"/>
        <w:r w:rsidRPr="001A4F17">
          <w:rPr>
            <w:rStyle w:val="a6"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iCs/>
          <w:sz w:val="28"/>
          <w:szCs w:val="28"/>
        </w:rPr>
        <w:t>.</w:t>
      </w:r>
    </w:p>
    <w:p w:rsidR="000E63C4" w:rsidRPr="000133B4" w:rsidRDefault="000E63C4" w:rsidP="000133B4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4.4. Куратор Фестиваля:</w:t>
      </w:r>
      <w:r w:rsidRPr="00AB33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Виноградова Галина Геннадьевна               (тел. 247-94-64).</w:t>
      </w:r>
    </w:p>
    <w:p w:rsidR="000E63C4" w:rsidRDefault="000E63C4" w:rsidP="000E63C4">
      <w:pPr>
        <w:tabs>
          <w:tab w:val="left" w:pos="1276"/>
        </w:tabs>
        <w:ind w:firstLine="851"/>
        <w:jc w:val="center"/>
        <w:outlineLvl w:val="0"/>
        <w:rPr>
          <w:b/>
          <w:sz w:val="28"/>
          <w:szCs w:val="28"/>
        </w:rPr>
      </w:pPr>
      <w:r w:rsidRPr="0033502E">
        <w:rPr>
          <w:b/>
          <w:sz w:val="28"/>
          <w:szCs w:val="28"/>
        </w:rPr>
        <w:t>5. Направления</w:t>
      </w:r>
    </w:p>
    <w:p w:rsidR="000E63C4" w:rsidRDefault="000E63C4" w:rsidP="000E63C4">
      <w:pPr>
        <w:tabs>
          <w:tab w:val="left" w:pos="1276"/>
        </w:tabs>
        <w:ind w:firstLine="851"/>
        <w:jc w:val="center"/>
        <w:outlineLvl w:val="0"/>
        <w:rPr>
          <w:b/>
          <w:sz w:val="28"/>
          <w:szCs w:val="28"/>
        </w:rPr>
      </w:pPr>
    </w:p>
    <w:p w:rsidR="000E63C4" w:rsidRPr="001A4F17" w:rsidRDefault="000E63C4" w:rsidP="000E63C4">
      <w:pPr>
        <w:tabs>
          <w:tab w:val="left" w:pos="1276"/>
        </w:tabs>
        <w:ind w:firstLine="851"/>
        <w:jc w:val="both"/>
        <w:outlineLvl w:val="0"/>
        <w:rPr>
          <w:color w:val="191A19"/>
          <w:sz w:val="28"/>
          <w:szCs w:val="28"/>
          <w:shd w:val="clear" w:color="auto" w:fill="FFFFFF"/>
        </w:rPr>
      </w:pPr>
      <w:r w:rsidRPr="001A4F17">
        <w:rPr>
          <w:sz w:val="28"/>
          <w:szCs w:val="28"/>
        </w:rPr>
        <w:t>Фестиваль проводится по следующим направлениям:</w:t>
      </w:r>
    </w:p>
    <w:p w:rsidR="000E63C4" w:rsidRPr="001A4F17" w:rsidRDefault="000E63C4" w:rsidP="000E63C4">
      <w:pPr>
        <w:ind w:firstLine="851"/>
        <w:jc w:val="both"/>
        <w:rPr>
          <w:color w:val="191A19"/>
          <w:sz w:val="28"/>
          <w:szCs w:val="28"/>
          <w:shd w:val="clear" w:color="auto" w:fill="FFFFFF"/>
        </w:rPr>
      </w:pPr>
      <w:r w:rsidRPr="001A4F17">
        <w:rPr>
          <w:color w:val="191A19"/>
          <w:sz w:val="28"/>
          <w:szCs w:val="28"/>
          <w:shd w:val="clear" w:color="auto" w:fill="FFFFFF"/>
        </w:rPr>
        <w:t>5.1. Исполнительское мастерство:</w:t>
      </w:r>
    </w:p>
    <w:p w:rsidR="000E63C4" w:rsidRPr="001A4F17" w:rsidRDefault="000E63C4" w:rsidP="000E63C4">
      <w:pPr>
        <w:ind w:firstLine="851"/>
        <w:jc w:val="both"/>
        <w:rPr>
          <w:sz w:val="28"/>
          <w:szCs w:val="28"/>
        </w:rPr>
      </w:pPr>
      <w:r w:rsidRPr="001A4F17">
        <w:rPr>
          <w:sz w:val="28"/>
          <w:szCs w:val="28"/>
        </w:rPr>
        <w:t xml:space="preserve">- </w:t>
      </w:r>
      <w:r>
        <w:rPr>
          <w:sz w:val="28"/>
          <w:szCs w:val="28"/>
        </w:rPr>
        <w:t>инструментальное творчество, в том числе народные инструменты;</w:t>
      </w:r>
    </w:p>
    <w:p w:rsidR="000E63C4" w:rsidRPr="001A4F17" w:rsidRDefault="000E63C4" w:rsidP="000E63C4">
      <w:pPr>
        <w:ind w:firstLine="851"/>
        <w:jc w:val="both"/>
        <w:rPr>
          <w:sz w:val="28"/>
          <w:szCs w:val="28"/>
        </w:rPr>
      </w:pPr>
      <w:r w:rsidRPr="001A4F17">
        <w:rPr>
          <w:sz w:val="28"/>
          <w:szCs w:val="28"/>
        </w:rPr>
        <w:t xml:space="preserve">- </w:t>
      </w:r>
      <w:r>
        <w:rPr>
          <w:sz w:val="28"/>
          <w:szCs w:val="28"/>
        </w:rPr>
        <w:t>вокальное творчество, в том числе фольклор, этническое исполнение;</w:t>
      </w:r>
    </w:p>
    <w:p w:rsidR="000E63C4" w:rsidRPr="001A4F17" w:rsidRDefault="000E63C4" w:rsidP="000E63C4">
      <w:pPr>
        <w:ind w:firstLine="851"/>
        <w:jc w:val="both"/>
        <w:rPr>
          <w:sz w:val="28"/>
          <w:szCs w:val="28"/>
        </w:rPr>
      </w:pPr>
      <w:r w:rsidRPr="001A4F17">
        <w:rPr>
          <w:sz w:val="28"/>
          <w:szCs w:val="28"/>
        </w:rPr>
        <w:t xml:space="preserve">-  </w:t>
      </w:r>
      <w:r>
        <w:rPr>
          <w:sz w:val="28"/>
          <w:szCs w:val="28"/>
        </w:rPr>
        <w:t>хореография, в том числе народные танцы;</w:t>
      </w:r>
    </w:p>
    <w:p w:rsidR="000E63C4" w:rsidRPr="001A4F17" w:rsidRDefault="000E63C4" w:rsidP="000E63C4">
      <w:pPr>
        <w:ind w:firstLine="851"/>
        <w:jc w:val="both"/>
        <w:rPr>
          <w:sz w:val="28"/>
          <w:szCs w:val="28"/>
        </w:rPr>
      </w:pPr>
      <w:r w:rsidRPr="001A4F17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оригинальный жанр (цирковое искусство, акробатически-спортивные номера и т.д.).</w:t>
      </w:r>
    </w:p>
    <w:p w:rsidR="000E63C4" w:rsidRPr="001A4F17" w:rsidRDefault="000E63C4" w:rsidP="000E63C4">
      <w:pPr>
        <w:ind w:firstLine="851"/>
        <w:jc w:val="both"/>
        <w:rPr>
          <w:rStyle w:val="a5"/>
          <w:b w:val="0"/>
          <w:color w:val="202020"/>
          <w:sz w:val="28"/>
          <w:szCs w:val="28"/>
        </w:rPr>
      </w:pPr>
      <w:r w:rsidRPr="001A4F17">
        <w:rPr>
          <w:rStyle w:val="a5"/>
          <w:b w:val="0"/>
          <w:color w:val="202020"/>
          <w:sz w:val="28"/>
          <w:szCs w:val="28"/>
        </w:rPr>
        <w:t xml:space="preserve">5.2. </w:t>
      </w:r>
      <w:r>
        <w:rPr>
          <w:rStyle w:val="a5"/>
          <w:b w:val="0"/>
          <w:color w:val="202020"/>
          <w:sz w:val="28"/>
          <w:szCs w:val="28"/>
        </w:rPr>
        <w:t>Прикладное творчество.</w:t>
      </w:r>
    </w:p>
    <w:p w:rsidR="000E63C4" w:rsidRDefault="000E63C4" w:rsidP="000E63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proofErr w:type="gramStart"/>
      <w:r w:rsidRPr="001A4F17">
        <w:rPr>
          <w:sz w:val="28"/>
          <w:szCs w:val="28"/>
        </w:rPr>
        <w:t>Участнику предоставляется стол (размер 0,8*2 метра) или стенд (размер (0,8*2 метра)</w:t>
      </w:r>
      <w:r>
        <w:rPr>
          <w:sz w:val="28"/>
          <w:szCs w:val="28"/>
        </w:rPr>
        <w:t>.</w:t>
      </w:r>
      <w:r w:rsidRPr="001A4F17">
        <w:rPr>
          <w:sz w:val="28"/>
          <w:szCs w:val="28"/>
        </w:rPr>
        <w:t xml:space="preserve"> </w:t>
      </w:r>
      <w:proofErr w:type="gramEnd"/>
    </w:p>
    <w:p w:rsidR="000E63C4" w:rsidRDefault="000E63C4" w:rsidP="000E63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1A4F17">
        <w:rPr>
          <w:sz w:val="28"/>
          <w:szCs w:val="28"/>
        </w:rPr>
        <w:t xml:space="preserve">Участник самостоятельно готовит </w:t>
      </w:r>
      <w:r>
        <w:rPr>
          <w:sz w:val="28"/>
          <w:szCs w:val="28"/>
        </w:rPr>
        <w:t xml:space="preserve">табличку с названием проекта (работы), </w:t>
      </w:r>
      <w:r w:rsidRPr="001A4F17">
        <w:rPr>
          <w:sz w:val="28"/>
          <w:szCs w:val="28"/>
        </w:rPr>
        <w:t xml:space="preserve">указанием автора и </w:t>
      </w:r>
      <w:r>
        <w:rPr>
          <w:sz w:val="28"/>
          <w:szCs w:val="28"/>
        </w:rPr>
        <w:t xml:space="preserve">наименования </w:t>
      </w:r>
      <w:r w:rsidRPr="001A4F1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участника</w:t>
      </w:r>
      <w:r w:rsidRPr="001A4F17">
        <w:rPr>
          <w:sz w:val="28"/>
          <w:szCs w:val="28"/>
        </w:rPr>
        <w:t xml:space="preserve">.  </w:t>
      </w:r>
    </w:p>
    <w:p w:rsidR="000E63C4" w:rsidRPr="001A4F17" w:rsidRDefault="000E63C4" w:rsidP="000E63C4">
      <w:pPr>
        <w:ind w:firstLine="851"/>
        <w:jc w:val="both"/>
        <w:rPr>
          <w:sz w:val="28"/>
          <w:szCs w:val="28"/>
        </w:rPr>
      </w:pPr>
    </w:p>
    <w:p w:rsidR="000E63C4" w:rsidRDefault="000E63C4" w:rsidP="000E63C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Т</w:t>
      </w:r>
      <w:r w:rsidRPr="00A04B61">
        <w:rPr>
          <w:b/>
          <w:sz w:val="28"/>
          <w:szCs w:val="28"/>
        </w:rPr>
        <w:t>ребования</w:t>
      </w:r>
      <w:r>
        <w:rPr>
          <w:b/>
          <w:sz w:val="28"/>
          <w:szCs w:val="28"/>
        </w:rPr>
        <w:t xml:space="preserve"> к номерам (работам)</w:t>
      </w:r>
    </w:p>
    <w:p w:rsidR="000E63C4" w:rsidRPr="001A4F17" w:rsidRDefault="000E63C4" w:rsidP="000E63C4">
      <w:pPr>
        <w:ind w:firstLine="851"/>
        <w:jc w:val="both"/>
        <w:rPr>
          <w:b/>
          <w:sz w:val="28"/>
          <w:szCs w:val="28"/>
        </w:rPr>
      </w:pPr>
    </w:p>
    <w:p w:rsidR="000E63C4" w:rsidRPr="00AB33E3" w:rsidRDefault="000E63C4" w:rsidP="000E63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AB33E3">
        <w:rPr>
          <w:sz w:val="28"/>
          <w:szCs w:val="28"/>
        </w:rPr>
        <w:t>Время исполнения художест</w:t>
      </w:r>
      <w:r>
        <w:rPr>
          <w:sz w:val="28"/>
          <w:szCs w:val="28"/>
        </w:rPr>
        <w:t>венного номера не более 4 минут.</w:t>
      </w:r>
    </w:p>
    <w:p w:rsidR="000E63C4" w:rsidRPr="00AB33E3" w:rsidRDefault="000E63C4" w:rsidP="000E63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AB33E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допускается </w:t>
      </w:r>
      <w:r w:rsidRPr="00AB33E3">
        <w:rPr>
          <w:sz w:val="28"/>
          <w:szCs w:val="28"/>
        </w:rPr>
        <w:t>использова</w:t>
      </w:r>
      <w:r>
        <w:rPr>
          <w:sz w:val="28"/>
          <w:szCs w:val="28"/>
        </w:rPr>
        <w:t>ние</w:t>
      </w:r>
      <w:r w:rsidRPr="00AB33E3">
        <w:rPr>
          <w:sz w:val="28"/>
          <w:szCs w:val="28"/>
        </w:rPr>
        <w:t xml:space="preserve"> нецензурн</w:t>
      </w:r>
      <w:r>
        <w:rPr>
          <w:sz w:val="28"/>
          <w:szCs w:val="28"/>
        </w:rPr>
        <w:t>ой</w:t>
      </w:r>
      <w:r w:rsidRPr="00AB33E3">
        <w:rPr>
          <w:sz w:val="28"/>
          <w:szCs w:val="28"/>
        </w:rPr>
        <w:t xml:space="preserve"> лексик</w:t>
      </w:r>
      <w:r>
        <w:rPr>
          <w:sz w:val="28"/>
          <w:szCs w:val="28"/>
        </w:rPr>
        <w:t>и</w:t>
      </w:r>
      <w:r w:rsidRPr="00AB33E3">
        <w:rPr>
          <w:sz w:val="28"/>
          <w:szCs w:val="28"/>
        </w:rPr>
        <w:t>, каламбур</w:t>
      </w:r>
      <w:r>
        <w:rPr>
          <w:sz w:val="28"/>
          <w:szCs w:val="28"/>
        </w:rPr>
        <w:t>а на этически запрещённые темы.</w:t>
      </w:r>
    </w:p>
    <w:p w:rsidR="000E63C4" w:rsidRDefault="000E63C4" w:rsidP="000E63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 Не допускаются к</w:t>
      </w:r>
      <w:r w:rsidRPr="00AB33E3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Pr="00AB33E3">
        <w:rPr>
          <w:sz w:val="28"/>
          <w:szCs w:val="28"/>
        </w:rPr>
        <w:t xml:space="preserve"> в </w:t>
      </w:r>
      <w:r>
        <w:rPr>
          <w:sz w:val="28"/>
          <w:szCs w:val="28"/>
        </w:rPr>
        <w:t>Фестивале</w:t>
      </w:r>
      <w:r w:rsidRPr="00AB33E3">
        <w:rPr>
          <w:sz w:val="28"/>
          <w:szCs w:val="28"/>
        </w:rPr>
        <w:t xml:space="preserve"> номера</w:t>
      </w:r>
      <w:r>
        <w:rPr>
          <w:sz w:val="28"/>
          <w:szCs w:val="28"/>
        </w:rPr>
        <w:t xml:space="preserve"> (работы)</w:t>
      </w:r>
      <w:r w:rsidRPr="00AB33E3">
        <w:rPr>
          <w:sz w:val="28"/>
          <w:szCs w:val="28"/>
        </w:rPr>
        <w:t>, выполняемые с риском для жизни</w:t>
      </w:r>
      <w:r>
        <w:rPr>
          <w:sz w:val="28"/>
          <w:szCs w:val="28"/>
        </w:rPr>
        <w:t xml:space="preserve"> и здоровья</w:t>
      </w:r>
      <w:r w:rsidRPr="00AB33E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Pr="00AB33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посетителей и иных присутствующих, </w:t>
      </w:r>
      <w:r w:rsidRPr="00AB33E3">
        <w:rPr>
          <w:sz w:val="28"/>
          <w:szCs w:val="28"/>
        </w:rPr>
        <w:t xml:space="preserve">либо влекущие </w:t>
      </w:r>
      <w:r>
        <w:rPr>
          <w:sz w:val="28"/>
          <w:szCs w:val="28"/>
        </w:rPr>
        <w:t>повреждение</w:t>
      </w:r>
      <w:r w:rsidRPr="00AB33E3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Организатора.</w:t>
      </w:r>
    </w:p>
    <w:p w:rsidR="000E63C4" w:rsidRPr="0033502E" w:rsidRDefault="000E63C4" w:rsidP="000E63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E63C4" w:rsidRDefault="000E63C4" w:rsidP="000E63C4">
      <w:pPr>
        <w:tabs>
          <w:tab w:val="left" w:pos="1276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2971BD">
        <w:rPr>
          <w:b/>
          <w:sz w:val="28"/>
          <w:szCs w:val="28"/>
        </w:rPr>
        <w:t xml:space="preserve">Жюри </w:t>
      </w:r>
      <w:r>
        <w:rPr>
          <w:b/>
          <w:sz w:val="28"/>
          <w:szCs w:val="28"/>
        </w:rPr>
        <w:t>Фестиваля и определение победителей</w:t>
      </w:r>
    </w:p>
    <w:p w:rsidR="000E63C4" w:rsidRDefault="000E63C4" w:rsidP="000E63C4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</w:p>
    <w:p w:rsidR="000E63C4" w:rsidRDefault="000E63C4" w:rsidP="000E63C4">
      <w:pPr>
        <w:ind w:firstLine="851"/>
        <w:jc w:val="both"/>
        <w:rPr>
          <w:color w:val="202020"/>
          <w:sz w:val="28"/>
          <w:szCs w:val="28"/>
        </w:rPr>
      </w:pPr>
      <w:r>
        <w:rPr>
          <w:sz w:val="28"/>
          <w:szCs w:val="28"/>
        </w:rPr>
        <w:t>7</w:t>
      </w:r>
      <w:r w:rsidRPr="00A92670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2F3FB4">
        <w:rPr>
          <w:color w:val="202020"/>
          <w:sz w:val="28"/>
          <w:szCs w:val="28"/>
        </w:rPr>
        <w:t xml:space="preserve">Состав </w:t>
      </w:r>
      <w:r>
        <w:rPr>
          <w:color w:val="202020"/>
          <w:sz w:val="28"/>
          <w:szCs w:val="28"/>
        </w:rPr>
        <w:t>Ж</w:t>
      </w:r>
      <w:r w:rsidRPr="002F3FB4">
        <w:rPr>
          <w:color w:val="202020"/>
          <w:sz w:val="28"/>
          <w:szCs w:val="28"/>
        </w:rPr>
        <w:t>юри формируется из представителей общественности, специалистов в сфере культуры и национальных традиций.</w:t>
      </w:r>
    </w:p>
    <w:p w:rsidR="000E63C4" w:rsidRDefault="000E63C4" w:rsidP="000E63C4">
      <w:pPr>
        <w:tabs>
          <w:tab w:val="left" w:pos="1276"/>
          <w:tab w:val="left" w:pos="59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9267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92670">
        <w:rPr>
          <w:sz w:val="28"/>
          <w:szCs w:val="28"/>
        </w:rPr>
        <w:t xml:space="preserve">. Работу </w:t>
      </w:r>
      <w:r>
        <w:rPr>
          <w:sz w:val="28"/>
          <w:szCs w:val="28"/>
        </w:rPr>
        <w:t>Жюри возглавляет председатель Ж</w:t>
      </w:r>
      <w:r w:rsidRPr="00A92670">
        <w:rPr>
          <w:sz w:val="28"/>
          <w:szCs w:val="28"/>
        </w:rPr>
        <w:t>юри</w:t>
      </w:r>
      <w:r>
        <w:rPr>
          <w:sz w:val="28"/>
          <w:szCs w:val="28"/>
        </w:rPr>
        <w:t>, назначаемый Организатором</w:t>
      </w:r>
      <w:r w:rsidRPr="00A92670">
        <w:rPr>
          <w:sz w:val="28"/>
          <w:szCs w:val="28"/>
        </w:rPr>
        <w:t>.</w:t>
      </w:r>
    </w:p>
    <w:p w:rsidR="000E63C4" w:rsidRPr="0033502E" w:rsidRDefault="000E63C4" w:rsidP="000E63C4">
      <w:pPr>
        <w:tabs>
          <w:tab w:val="left" w:pos="1276"/>
          <w:tab w:val="left" w:pos="5970"/>
        </w:tabs>
        <w:ind w:firstLine="851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>7.3. Жюри о</w:t>
      </w:r>
      <w:r w:rsidRPr="002F3FB4">
        <w:rPr>
          <w:color w:val="202020"/>
          <w:sz w:val="28"/>
          <w:szCs w:val="28"/>
        </w:rPr>
        <w:t>ценивает выступления и определяет п</w:t>
      </w:r>
      <w:r>
        <w:rPr>
          <w:color w:val="202020"/>
          <w:sz w:val="28"/>
          <w:szCs w:val="28"/>
        </w:rPr>
        <w:t>обедителей Фестиваля независимо от направления и от возраста.</w:t>
      </w:r>
    </w:p>
    <w:p w:rsidR="000E63C4" w:rsidRPr="00D77EA4" w:rsidRDefault="000E63C4" w:rsidP="000E63C4">
      <w:pPr>
        <w:ind w:firstLine="851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>7.4.</w:t>
      </w:r>
      <w:r w:rsidRPr="002F3FB4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Жюри о</w:t>
      </w:r>
      <w:r w:rsidRPr="002F3FB4">
        <w:rPr>
          <w:color w:val="202020"/>
          <w:sz w:val="28"/>
          <w:szCs w:val="28"/>
        </w:rPr>
        <w:t>ценивает работу с микрофоном, актёрское мастерство, умение владеть сценическим пространством</w:t>
      </w:r>
      <w:r>
        <w:rPr>
          <w:color w:val="202020"/>
          <w:sz w:val="28"/>
          <w:szCs w:val="28"/>
        </w:rPr>
        <w:t>, костюм,</w:t>
      </w:r>
      <w:r w:rsidRPr="00D77EA4">
        <w:t xml:space="preserve"> </w:t>
      </w:r>
      <w:r w:rsidRPr="00D77EA4">
        <w:rPr>
          <w:sz w:val="28"/>
          <w:szCs w:val="28"/>
        </w:rPr>
        <w:t>артистизм, в</w:t>
      </w:r>
      <w:r>
        <w:rPr>
          <w:sz w:val="28"/>
          <w:szCs w:val="28"/>
        </w:rPr>
        <w:t>ладение средствами звука, манеру</w:t>
      </w:r>
      <w:r w:rsidRPr="00D77EA4">
        <w:rPr>
          <w:sz w:val="28"/>
          <w:szCs w:val="28"/>
        </w:rPr>
        <w:t xml:space="preserve"> исполнения, режиссур</w:t>
      </w:r>
      <w:r>
        <w:rPr>
          <w:sz w:val="28"/>
          <w:szCs w:val="28"/>
        </w:rPr>
        <w:t>у</w:t>
      </w:r>
      <w:r w:rsidRPr="00D77EA4">
        <w:rPr>
          <w:sz w:val="28"/>
          <w:szCs w:val="28"/>
        </w:rPr>
        <w:t>, качество подготовки номера.</w:t>
      </w:r>
    </w:p>
    <w:p w:rsidR="000E63C4" w:rsidRDefault="000E63C4" w:rsidP="000E63C4">
      <w:pPr>
        <w:tabs>
          <w:tab w:val="left" w:pos="1276"/>
          <w:tab w:val="left" w:pos="59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9561A1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Ж</w:t>
      </w:r>
      <w:r w:rsidRPr="009561A1">
        <w:rPr>
          <w:sz w:val="28"/>
          <w:szCs w:val="28"/>
        </w:rPr>
        <w:t>юри окончательно и пересмотру не подлежит.</w:t>
      </w:r>
    </w:p>
    <w:p w:rsidR="000E63C4" w:rsidRPr="00A04B61" w:rsidRDefault="000E63C4" w:rsidP="000E63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Pr="00A04B61">
        <w:rPr>
          <w:sz w:val="28"/>
          <w:szCs w:val="28"/>
        </w:rPr>
        <w:t xml:space="preserve">Все участники </w:t>
      </w:r>
      <w:r>
        <w:rPr>
          <w:sz w:val="28"/>
          <w:szCs w:val="28"/>
        </w:rPr>
        <w:t>награждаются</w:t>
      </w:r>
      <w:r w:rsidRPr="00A04B61">
        <w:rPr>
          <w:sz w:val="28"/>
          <w:szCs w:val="28"/>
        </w:rPr>
        <w:t xml:space="preserve"> дипломами участника.</w:t>
      </w:r>
    </w:p>
    <w:p w:rsidR="000E63C4" w:rsidRDefault="000E63C4" w:rsidP="000E63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7.7. Жюри присуждает следующие звания (награды):</w:t>
      </w:r>
    </w:p>
    <w:p w:rsidR="000E63C4" w:rsidRPr="00A04B61" w:rsidRDefault="000E63C4" w:rsidP="000E63C4">
      <w:pPr>
        <w:ind w:firstLine="851"/>
        <w:jc w:val="both"/>
        <w:rPr>
          <w:sz w:val="28"/>
          <w:szCs w:val="28"/>
        </w:rPr>
      </w:pPr>
      <w:r w:rsidRPr="007836BB">
        <w:rPr>
          <w:sz w:val="28"/>
          <w:szCs w:val="28"/>
        </w:rPr>
        <w:t>7.7.1.</w:t>
      </w:r>
      <w:r>
        <w:rPr>
          <w:sz w:val="28"/>
          <w:szCs w:val="28"/>
        </w:rPr>
        <w:t xml:space="preserve"> По направлению исполнительское мастерство: «Гран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ри», л</w:t>
      </w:r>
      <w:r w:rsidRPr="00B067D9">
        <w:rPr>
          <w:sz w:val="28"/>
          <w:szCs w:val="28"/>
        </w:rPr>
        <w:t>ауреаты</w:t>
      </w:r>
      <w:r>
        <w:rPr>
          <w:sz w:val="28"/>
          <w:szCs w:val="28"/>
        </w:rPr>
        <w:t xml:space="preserve"> </w:t>
      </w:r>
      <w:r w:rsidRPr="00B067D9">
        <w:rPr>
          <w:sz w:val="28"/>
          <w:szCs w:val="28"/>
        </w:rPr>
        <w:t>1, 2, 3</w:t>
      </w:r>
      <w:r>
        <w:rPr>
          <w:sz w:val="28"/>
          <w:szCs w:val="28"/>
        </w:rPr>
        <w:t xml:space="preserve"> степеней, «Лучший в возрастной категории» (дошкольный возраст, младший школьный возраст, </w:t>
      </w:r>
      <w:r w:rsidRPr="00D77EA4">
        <w:rPr>
          <w:sz w:val="28"/>
          <w:szCs w:val="28"/>
        </w:rPr>
        <w:t>средний</w:t>
      </w:r>
      <w:r>
        <w:rPr>
          <w:sz w:val="28"/>
          <w:szCs w:val="28"/>
        </w:rPr>
        <w:t xml:space="preserve"> школьный</w:t>
      </w:r>
      <w:r w:rsidRPr="00D77EA4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 xml:space="preserve">, </w:t>
      </w:r>
      <w:r w:rsidRPr="00D77EA4">
        <w:rPr>
          <w:sz w:val="28"/>
          <w:szCs w:val="28"/>
        </w:rPr>
        <w:t>старш</w:t>
      </w:r>
      <w:r>
        <w:rPr>
          <w:sz w:val="28"/>
          <w:szCs w:val="28"/>
        </w:rPr>
        <w:t>ий школьный возраст, молодёжь (с 18 до 25 лет), взрослые (с 26 до 65 лет), ветераны (с 66 лет), специальный  приз «Приз зрительских симпатий».</w:t>
      </w:r>
    </w:p>
    <w:p w:rsidR="000E63C4" w:rsidRDefault="000E63C4" w:rsidP="000E63C4">
      <w:pPr>
        <w:ind w:firstLine="851"/>
        <w:jc w:val="both"/>
        <w:rPr>
          <w:rStyle w:val="a5"/>
          <w:b w:val="0"/>
          <w:color w:val="202020"/>
          <w:sz w:val="28"/>
          <w:szCs w:val="28"/>
        </w:rPr>
      </w:pPr>
      <w:r>
        <w:rPr>
          <w:rStyle w:val="a5"/>
          <w:b w:val="0"/>
          <w:color w:val="202020"/>
          <w:sz w:val="28"/>
          <w:szCs w:val="28"/>
        </w:rPr>
        <w:t>7.7.2. По направлению п</w:t>
      </w:r>
      <w:r w:rsidRPr="00A04B61">
        <w:rPr>
          <w:rStyle w:val="a5"/>
          <w:b w:val="0"/>
          <w:color w:val="202020"/>
          <w:sz w:val="28"/>
          <w:szCs w:val="28"/>
        </w:rPr>
        <w:t>рикладное творчество</w:t>
      </w:r>
      <w:r>
        <w:rPr>
          <w:rStyle w:val="a5"/>
          <w:b w:val="0"/>
          <w:color w:val="202020"/>
          <w:sz w:val="28"/>
          <w:szCs w:val="28"/>
        </w:rPr>
        <w:t xml:space="preserve"> - дипломы участников Ф</w:t>
      </w:r>
      <w:r w:rsidRPr="00A04B61">
        <w:rPr>
          <w:rStyle w:val="a5"/>
          <w:b w:val="0"/>
          <w:color w:val="202020"/>
          <w:sz w:val="28"/>
          <w:szCs w:val="28"/>
        </w:rPr>
        <w:t>естиваля.</w:t>
      </w:r>
    </w:p>
    <w:p w:rsidR="000E63C4" w:rsidRPr="00D77EA4" w:rsidRDefault="000E63C4" w:rsidP="000E63C4">
      <w:pPr>
        <w:jc w:val="center"/>
        <w:rPr>
          <w:b/>
          <w:color w:val="202020"/>
          <w:sz w:val="28"/>
          <w:szCs w:val="28"/>
        </w:rPr>
      </w:pPr>
      <w:r w:rsidRPr="00D77EA4">
        <w:rPr>
          <w:b/>
          <w:color w:val="202020"/>
          <w:sz w:val="28"/>
          <w:szCs w:val="28"/>
        </w:rPr>
        <w:t xml:space="preserve">9.   </w:t>
      </w:r>
      <w:r>
        <w:rPr>
          <w:b/>
          <w:color w:val="202020"/>
          <w:sz w:val="28"/>
          <w:szCs w:val="28"/>
        </w:rPr>
        <w:t>Организационный взнос</w:t>
      </w:r>
    </w:p>
    <w:p w:rsidR="000E63C4" w:rsidRPr="00D77EA4" w:rsidRDefault="000E63C4" w:rsidP="000E63C4">
      <w:pPr>
        <w:ind w:firstLine="851"/>
        <w:jc w:val="both"/>
        <w:rPr>
          <w:b/>
          <w:color w:val="202020"/>
          <w:sz w:val="28"/>
          <w:szCs w:val="28"/>
        </w:rPr>
      </w:pPr>
    </w:p>
    <w:p w:rsidR="0098026D" w:rsidRPr="006322A4" w:rsidRDefault="000E63C4" w:rsidP="0098026D">
      <w:pPr>
        <w:ind w:firstLine="851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 xml:space="preserve">9.1. </w:t>
      </w:r>
      <w:r w:rsidRPr="004E0653">
        <w:rPr>
          <w:sz w:val="28"/>
          <w:szCs w:val="28"/>
        </w:rPr>
        <w:t>Наличие и размер орга</w:t>
      </w:r>
      <w:r>
        <w:rPr>
          <w:sz w:val="28"/>
          <w:szCs w:val="28"/>
        </w:rPr>
        <w:t xml:space="preserve">низационного взноса определяется и утверждается Организатором </w:t>
      </w:r>
      <w:r w:rsidRPr="004E0653">
        <w:rPr>
          <w:sz w:val="28"/>
          <w:szCs w:val="28"/>
        </w:rPr>
        <w:t>самостоятельно в соответствии с действующим законодательством</w:t>
      </w:r>
      <w:r>
        <w:rPr>
          <w:sz w:val="28"/>
          <w:szCs w:val="28"/>
        </w:rPr>
        <w:t>.</w:t>
      </w:r>
      <w:r w:rsidR="0098026D">
        <w:rPr>
          <w:sz w:val="28"/>
          <w:szCs w:val="28"/>
        </w:rPr>
        <w:t xml:space="preserve"> </w:t>
      </w:r>
      <w:r w:rsidR="0098026D">
        <w:rPr>
          <w:sz w:val="28"/>
          <w:szCs w:val="28"/>
        </w:rPr>
        <w:t>Читайте «Приказ о конкурсах».</w:t>
      </w:r>
    </w:p>
    <w:p w:rsidR="000E63C4" w:rsidRDefault="000E63C4" w:rsidP="000E63C4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0E63C4" w:rsidRPr="00A24622" w:rsidRDefault="000E63C4" w:rsidP="000E63C4">
      <w:pPr>
        <w:rPr>
          <w:i/>
        </w:rPr>
      </w:pPr>
      <w:r>
        <w:rPr>
          <w:i/>
        </w:rPr>
        <w:t xml:space="preserve">     </w:t>
      </w:r>
    </w:p>
    <w:p w:rsidR="000E63C4" w:rsidRDefault="000E63C4" w:rsidP="000E63C4">
      <w:pPr>
        <w:ind w:left="6096"/>
        <w:jc w:val="right"/>
      </w:pPr>
    </w:p>
    <w:p w:rsidR="000E63C4" w:rsidRDefault="000E63C4" w:rsidP="000E63C4">
      <w:pPr>
        <w:ind w:left="6096"/>
        <w:jc w:val="right"/>
      </w:pPr>
      <w:r>
        <w:t>П</w:t>
      </w:r>
      <w:r w:rsidRPr="0087136C">
        <w:t xml:space="preserve">риложение </w:t>
      </w:r>
    </w:p>
    <w:p w:rsidR="000E63C4" w:rsidRPr="00DA4FFB" w:rsidRDefault="000E63C4" w:rsidP="000E63C4">
      <w:pPr>
        <w:ind w:left="6096"/>
        <w:jc w:val="right"/>
        <w:rPr>
          <w:sz w:val="20"/>
          <w:szCs w:val="20"/>
        </w:rPr>
      </w:pPr>
      <w:r w:rsidRPr="0087136C">
        <w:t xml:space="preserve">к Положению о проведении открытого городского </w:t>
      </w:r>
      <w:r>
        <w:t>фестиваля национальных культур «Камская зорька»</w:t>
      </w:r>
    </w:p>
    <w:p w:rsidR="000E63C4" w:rsidRDefault="000E63C4" w:rsidP="000E63C4">
      <w:pPr>
        <w:jc w:val="center"/>
        <w:rPr>
          <w:b/>
          <w:sz w:val="20"/>
          <w:szCs w:val="20"/>
        </w:rPr>
      </w:pPr>
    </w:p>
    <w:p w:rsidR="000E63C4" w:rsidRDefault="000E63C4" w:rsidP="000E63C4">
      <w:pPr>
        <w:jc w:val="center"/>
        <w:rPr>
          <w:b/>
          <w:sz w:val="20"/>
          <w:szCs w:val="20"/>
        </w:rPr>
      </w:pPr>
    </w:p>
    <w:p w:rsidR="000E63C4" w:rsidRPr="00DA4FFB" w:rsidRDefault="000E63C4" w:rsidP="000E63C4">
      <w:pPr>
        <w:jc w:val="center"/>
        <w:rPr>
          <w:b/>
          <w:sz w:val="20"/>
          <w:szCs w:val="20"/>
        </w:rPr>
      </w:pPr>
      <w:r w:rsidRPr="00DA4FFB">
        <w:rPr>
          <w:b/>
          <w:sz w:val="20"/>
          <w:szCs w:val="20"/>
        </w:rPr>
        <w:t>Заявка-анкета</w:t>
      </w:r>
    </w:p>
    <w:p w:rsidR="000E63C4" w:rsidRPr="00DA4FFB" w:rsidRDefault="000E63C4" w:rsidP="000E63C4">
      <w:pPr>
        <w:rPr>
          <w:i/>
          <w:sz w:val="20"/>
          <w:szCs w:val="20"/>
        </w:rPr>
      </w:pPr>
      <w:r w:rsidRPr="00DA4FFB">
        <w:rPr>
          <w:sz w:val="20"/>
          <w:szCs w:val="20"/>
        </w:rPr>
        <w:t xml:space="preserve">Прошу зарегистрировать в качестве участника фестиваля </w:t>
      </w:r>
      <w:r w:rsidRPr="00DA4FFB">
        <w:rPr>
          <w:i/>
          <w:sz w:val="20"/>
          <w:szCs w:val="20"/>
        </w:rPr>
        <w:t>(название коллектива или ФИО участника полностью)________________________________________________________</w:t>
      </w:r>
    </w:p>
    <w:p w:rsidR="000E63C4" w:rsidRPr="00DA4FFB" w:rsidRDefault="000E63C4" w:rsidP="000E63C4">
      <w:pPr>
        <w:rPr>
          <w:i/>
          <w:sz w:val="20"/>
          <w:szCs w:val="20"/>
        </w:rPr>
      </w:pPr>
      <w:r w:rsidRPr="00DA4FFB">
        <w:rPr>
          <w:i/>
          <w:sz w:val="20"/>
          <w:szCs w:val="20"/>
        </w:rPr>
        <w:t>____________________________________________________________________________</w:t>
      </w:r>
    </w:p>
    <w:p w:rsidR="000E63C4" w:rsidRPr="00DA4FFB" w:rsidRDefault="000E63C4" w:rsidP="000E63C4">
      <w:pPr>
        <w:rPr>
          <w:sz w:val="20"/>
          <w:szCs w:val="20"/>
        </w:rPr>
      </w:pPr>
    </w:p>
    <w:p w:rsidR="000E63C4" w:rsidRPr="00DA4FFB" w:rsidRDefault="000E63C4" w:rsidP="000E63C4">
      <w:pPr>
        <w:rPr>
          <w:i/>
          <w:sz w:val="20"/>
          <w:szCs w:val="20"/>
        </w:rPr>
      </w:pPr>
      <w:r w:rsidRPr="00DA4FFB">
        <w:rPr>
          <w:sz w:val="20"/>
          <w:szCs w:val="20"/>
        </w:rPr>
        <w:t>ФИО руководителя (</w:t>
      </w:r>
      <w:r w:rsidRPr="00DA4FFB">
        <w:rPr>
          <w:i/>
          <w:sz w:val="20"/>
          <w:szCs w:val="20"/>
        </w:rPr>
        <w:t>полностью)________________________________________________</w:t>
      </w:r>
    </w:p>
    <w:p w:rsidR="000E63C4" w:rsidRPr="00DA4FFB" w:rsidRDefault="000E63C4" w:rsidP="000E63C4">
      <w:pPr>
        <w:rPr>
          <w:i/>
          <w:sz w:val="20"/>
          <w:szCs w:val="20"/>
        </w:rPr>
      </w:pPr>
    </w:p>
    <w:p w:rsidR="000E63C4" w:rsidRPr="00DA4FFB" w:rsidRDefault="000E63C4" w:rsidP="000E63C4">
      <w:pPr>
        <w:rPr>
          <w:i/>
          <w:sz w:val="20"/>
          <w:szCs w:val="20"/>
        </w:rPr>
      </w:pPr>
      <w:r w:rsidRPr="00DA4FFB">
        <w:rPr>
          <w:i/>
          <w:sz w:val="20"/>
          <w:szCs w:val="20"/>
        </w:rPr>
        <w:t>____________________________________________________________________________</w:t>
      </w:r>
    </w:p>
    <w:p w:rsidR="000E63C4" w:rsidRPr="00DA4FFB" w:rsidRDefault="000E63C4" w:rsidP="000E63C4">
      <w:pPr>
        <w:rPr>
          <w:sz w:val="20"/>
          <w:szCs w:val="20"/>
        </w:rPr>
      </w:pPr>
    </w:p>
    <w:p w:rsidR="000E63C4" w:rsidRPr="00DA4FFB" w:rsidRDefault="000E63C4" w:rsidP="000E63C4">
      <w:pPr>
        <w:rPr>
          <w:sz w:val="20"/>
          <w:szCs w:val="20"/>
        </w:rPr>
      </w:pPr>
      <w:r>
        <w:rPr>
          <w:sz w:val="20"/>
          <w:szCs w:val="20"/>
        </w:rPr>
        <w:t>Название номера</w:t>
      </w:r>
      <w:r w:rsidRPr="00DA4FFB">
        <w:rPr>
          <w:sz w:val="20"/>
          <w:szCs w:val="20"/>
        </w:rPr>
        <w:t>:</w:t>
      </w:r>
    </w:p>
    <w:p w:rsidR="000E63C4" w:rsidRPr="00DA4FFB" w:rsidRDefault="000E63C4" w:rsidP="000E63C4">
      <w:pPr>
        <w:rPr>
          <w:sz w:val="20"/>
          <w:szCs w:val="20"/>
        </w:rPr>
      </w:pPr>
    </w:p>
    <w:p w:rsidR="000E63C4" w:rsidRPr="00DA4FFB" w:rsidRDefault="000E63C4" w:rsidP="000E63C4">
      <w:pPr>
        <w:rPr>
          <w:sz w:val="20"/>
          <w:szCs w:val="20"/>
        </w:rPr>
      </w:pPr>
      <w:r w:rsidRPr="00DA4FFB">
        <w:rPr>
          <w:sz w:val="20"/>
          <w:szCs w:val="20"/>
        </w:rPr>
        <w:t>1.___________________________________________________________________________</w:t>
      </w:r>
    </w:p>
    <w:p w:rsidR="000E63C4" w:rsidRPr="00DA4FFB" w:rsidRDefault="000E63C4" w:rsidP="000E63C4">
      <w:pPr>
        <w:rPr>
          <w:sz w:val="20"/>
          <w:szCs w:val="20"/>
        </w:rPr>
      </w:pPr>
    </w:p>
    <w:p w:rsidR="000E63C4" w:rsidRDefault="000E63C4" w:rsidP="000E63C4">
      <w:pPr>
        <w:rPr>
          <w:sz w:val="20"/>
          <w:szCs w:val="20"/>
        </w:rPr>
      </w:pPr>
      <w:r>
        <w:rPr>
          <w:sz w:val="20"/>
          <w:szCs w:val="20"/>
        </w:rPr>
        <w:t>Название выставки:___________________________________________________________</w:t>
      </w:r>
    </w:p>
    <w:p w:rsidR="000E63C4" w:rsidRPr="00DA4FFB" w:rsidRDefault="000E63C4" w:rsidP="000E63C4">
      <w:pPr>
        <w:rPr>
          <w:b/>
          <w:sz w:val="20"/>
          <w:szCs w:val="20"/>
        </w:rPr>
      </w:pPr>
    </w:p>
    <w:p w:rsidR="000E63C4" w:rsidRPr="00DA4FFB" w:rsidRDefault="000E63C4" w:rsidP="000E63C4">
      <w:pPr>
        <w:rPr>
          <w:sz w:val="20"/>
          <w:szCs w:val="20"/>
        </w:rPr>
      </w:pPr>
      <w:r w:rsidRPr="00DA4FFB">
        <w:rPr>
          <w:sz w:val="20"/>
          <w:szCs w:val="20"/>
        </w:rPr>
        <w:t>Количество участников ________________________________________________________</w:t>
      </w:r>
    </w:p>
    <w:p w:rsidR="000E63C4" w:rsidRPr="00DA4FFB" w:rsidRDefault="000E63C4" w:rsidP="000E63C4">
      <w:pPr>
        <w:rPr>
          <w:sz w:val="20"/>
          <w:szCs w:val="20"/>
        </w:rPr>
      </w:pPr>
    </w:p>
    <w:p w:rsidR="000E63C4" w:rsidRDefault="000E63C4" w:rsidP="000E63C4">
      <w:pPr>
        <w:rPr>
          <w:i/>
          <w:sz w:val="20"/>
          <w:szCs w:val="20"/>
        </w:rPr>
      </w:pPr>
      <w:r w:rsidRPr="00DA4FFB">
        <w:rPr>
          <w:sz w:val="20"/>
          <w:szCs w:val="20"/>
        </w:rPr>
        <w:t>Необходимое техническое обеспечение (</w:t>
      </w:r>
      <w:r w:rsidRPr="00DA4FFB">
        <w:rPr>
          <w:i/>
          <w:sz w:val="20"/>
          <w:szCs w:val="20"/>
        </w:rPr>
        <w:t>микрофоны, рояль и т.д.)</w:t>
      </w:r>
    </w:p>
    <w:p w:rsidR="000E63C4" w:rsidRPr="00DA4FFB" w:rsidRDefault="000E63C4" w:rsidP="000E63C4">
      <w:pPr>
        <w:rPr>
          <w:i/>
          <w:sz w:val="20"/>
          <w:szCs w:val="20"/>
        </w:rPr>
      </w:pPr>
      <w:r w:rsidRPr="00791422">
        <w:rPr>
          <w:sz w:val="20"/>
          <w:szCs w:val="20"/>
        </w:rPr>
        <w:t>Для выставк</w:t>
      </w:r>
      <w:proofErr w:type="gramStart"/>
      <w:r w:rsidRPr="00791422">
        <w:rPr>
          <w:sz w:val="20"/>
          <w:szCs w:val="20"/>
        </w:rPr>
        <w:t>и</w:t>
      </w:r>
      <w:r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стенды, столы, стулья)</w:t>
      </w:r>
      <w:r w:rsidRPr="00DA4FFB">
        <w:rPr>
          <w:i/>
          <w:sz w:val="20"/>
          <w:szCs w:val="20"/>
        </w:rPr>
        <w:br/>
      </w:r>
      <w:r w:rsidRPr="00DA4FFB">
        <w:rPr>
          <w:i/>
          <w:sz w:val="20"/>
          <w:szCs w:val="20"/>
        </w:rPr>
        <w:br/>
        <w:t>_____________________________________________________________________________</w:t>
      </w:r>
      <w:r w:rsidRPr="00DA4FFB">
        <w:rPr>
          <w:i/>
          <w:sz w:val="20"/>
          <w:szCs w:val="20"/>
        </w:rPr>
        <w:br/>
      </w:r>
      <w:r w:rsidRPr="00DA4FFB">
        <w:rPr>
          <w:i/>
          <w:sz w:val="20"/>
          <w:szCs w:val="20"/>
        </w:rPr>
        <w:br/>
        <w:t>_____________________________________________________________________________</w:t>
      </w:r>
    </w:p>
    <w:p w:rsidR="000E63C4" w:rsidRPr="00DA4FFB" w:rsidRDefault="000E63C4" w:rsidP="000E63C4">
      <w:pPr>
        <w:rPr>
          <w:i/>
          <w:sz w:val="20"/>
          <w:szCs w:val="20"/>
        </w:rPr>
      </w:pPr>
    </w:p>
    <w:p w:rsidR="000E63C4" w:rsidRPr="00DA4FFB" w:rsidRDefault="000E63C4" w:rsidP="000E63C4">
      <w:pPr>
        <w:rPr>
          <w:sz w:val="20"/>
          <w:szCs w:val="20"/>
        </w:rPr>
      </w:pPr>
      <w:r>
        <w:rPr>
          <w:sz w:val="20"/>
          <w:szCs w:val="20"/>
        </w:rPr>
        <w:t>Краткая характеристика</w:t>
      </w:r>
    </w:p>
    <w:p w:rsidR="000E63C4" w:rsidRPr="00DA4FFB" w:rsidRDefault="000E63C4" w:rsidP="000E63C4">
      <w:pPr>
        <w:rPr>
          <w:sz w:val="20"/>
          <w:szCs w:val="20"/>
        </w:rPr>
      </w:pPr>
    </w:p>
    <w:p w:rsidR="000E63C4" w:rsidRPr="00DA4FFB" w:rsidRDefault="000E63C4" w:rsidP="000E63C4">
      <w:pPr>
        <w:rPr>
          <w:sz w:val="20"/>
          <w:szCs w:val="20"/>
        </w:rPr>
      </w:pPr>
      <w:r w:rsidRPr="00DA4FFB">
        <w:rPr>
          <w:sz w:val="20"/>
          <w:szCs w:val="20"/>
        </w:rPr>
        <w:t>_____________________________________________________________________________</w:t>
      </w:r>
      <w:r w:rsidRPr="00DA4FFB">
        <w:rPr>
          <w:sz w:val="20"/>
          <w:szCs w:val="20"/>
        </w:rPr>
        <w:br/>
      </w:r>
      <w:r w:rsidRPr="00DA4FFB">
        <w:rPr>
          <w:sz w:val="20"/>
          <w:szCs w:val="20"/>
        </w:rPr>
        <w:br/>
        <w:t>_____________________________________________________________________________</w:t>
      </w:r>
    </w:p>
    <w:p w:rsidR="000E63C4" w:rsidRPr="00DA4FFB" w:rsidRDefault="000E63C4" w:rsidP="000E63C4">
      <w:pPr>
        <w:rPr>
          <w:sz w:val="20"/>
          <w:szCs w:val="20"/>
        </w:rPr>
      </w:pPr>
    </w:p>
    <w:p w:rsidR="000E63C4" w:rsidRPr="00DA4FFB" w:rsidRDefault="000E63C4" w:rsidP="000E63C4">
      <w:pPr>
        <w:rPr>
          <w:sz w:val="20"/>
          <w:szCs w:val="20"/>
        </w:rPr>
      </w:pPr>
      <w:proofErr w:type="spellStart"/>
      <w:r w:rsidRPr="00DA4FFB">
        <w:rPr>
          <w:sz w:val="20"/>
          <w:szCs w:val="20"/>
        </w:rPr>
        <w:t>Оргвзнос</w:t>
      </w:r>
      <w:proofErr w:type="spellEnd"/>
      <w:r w:rsidRPr="00DA4FFB">
        <w:rPr>
          <w:sz w:val="20"/>
          <w:szCs w:val="20"/>
        </w:rPr>
        <w:t xml:space="preserve"> в размере _________________   </w:t>
      </w:r>
    </w:p>
    <w:p w:rsidR="000E63C4" w:rsidRPr="00DA4FFB" w:rsidRDefault="000E63C4" w:rsidP="000E63C4">
      <w:pPr>
        <w:rPr>
          <w:sz w:val="20"/>
          <w:szCs w:val="20"/>
        </w:rPr>
      </w:pPr>
      <w:proofErr w:type="gramStart"/>
      <w:r w:rsidRPr="00DA4FFB">
        <w:rPr>
          <w:sz w:val="20"/>
          <w:szCs w:val="20"/>
        </w:rPr>
        <w:t xml:space="preserve">будет внесён         </w:t>
      </w:r>
      <w:r w:rsidRPr="00DA4FFB">
        <w:rPr>
          <w:b/>
          <w:sz w:val="20"/>
          <w:szCs w:val="20"/>
        </w:rPr>
        <w:t>наличными</w:t>
      </w:r>
      <w:r w:rsidRPr="00DA4FFB">
        <w:rPr>
          <w:sz w:val="20"/>
          <w:szCs w:val="20"/>
        </w:rPr>
        <w:t xml:space="preserve">     или     </w:t>
      </w:r>
      <w:r w:rsidRPr="00DA4FFB">
        <w:rPr>
          <w:b/>
          <w:sz w:val="20"/>
          <w:szCs w:val="20"/>
        </w:rPr>
        <w:t xml:space="preserve">путём  перечисления  </w:t>
      </w:r>
      <w:r w:rsidRPr="00DA4FFB">
        <w:rPr>
          <w:i/>
          <w:sz w:val="20"/>
          <w:szCs w:val="20"/>
        </w:rPr>
        <w:t>(нужное подчеркнуть</w:t>
      </w:r>
      <w:r w:rsidRPr="00DA4FFB">
        <w:rPr>
          <w:sz w:val="20"/>
          <w:szCs w:val="20"/>
        </w:rPr>
        <w:t>)</w:t>
      </w:r>
      <w:proofErr w:type="gramEnd"/>
    </w:p>
    <w:p w:rsidR="000E63C4" w:rsidRPr="00DA4FFB" w:rsidRDefault="000E63C4" w:rsidP="000E63C4">
      <w:pPr>
        <w:rPr>
          <w:sz w:val="20"/>
          <w:szCs w:val="20"/>
        </w:rPr>
      </w:pPr>
    </w:p>
    <w:p w:rsidR="000E63C4" w:rsidRPr="00DA4FFB" w:rsidRDefault="000E63C4" w:rsidP="000E63C4">
      <w:pPr>
        <w:rPr>
          <w:sz w:val="20"/>
          <w:szCs w:val="20"/>
        </w:rPr>
      </w:pPr>
      <w:r w:rsidRPr="00DA4FFB">
        <w:rPr>
          <w:sz w:val="20"/>
          <w:szCs w:val="20"/>
        </w:rPr>
        <w:t xml:space="preserve">Контакты: </w:t>
      </w:r>
      <w:r w:rsidRPr="00DA4FFB">
        <w:rPr>
          <w:i/>
          <w:sz w:val="20"/>
          <w:szCs w:val="20"/>
        </w:rPr>
        <w:t xml:space="preserve">адрес, </w:t>
      </w:r>
      <w:r w:rsidRPr="00A5572F">
        <w:rPr>
          <w:b/>
          <w:i/>
          <w:sz w:val="20"/>
          <w:szCs w:val="20"/>
          <w:u w:val="single"/>
        </w:rPr>
        <w:t>телефон</w:t>
      </w:r>
      <w:r w:rsidRPr="00DA4FFB">
        <w:rPr>
          <w:i/>
          <w:sz w:val="20"/>
          <w:szCs w:val="20"/>
        </w:rPr>
        <w:t xml:space="preserve">        </w:t>
      </w:r>
      <w:r w:rsidRPr="00DA4FFB">
        <w:rPr>
          <w:sz w:val="20"/>
          <w:szCs w:val="20"/>
        </w:rPr>
        <w:t>__________________________________________________</w:t>
      </w:r>
    </w:p>
    <w:p w:rsidR="000E63C4" w:rsidRPr="00DA4FFB" w:rsidRDefault="000E63C4" w:rsidP="000E63C4">
      <w:pPr>
        <w:rPr>
          <w:sz w:val="20"/>
          <w:szCs w:val="20"/>
        </w:rPr>
      </w:pPr>
    </w:p>
    <w:p w:rsidR="000E63C4" w:rsidRPr="00DA4FFB" w:rsidRDefault="000E63C4" w:rsidP="000E63C4">
      <w:pPr>
        <w:rPr>
          <w:sz w:val="20"/>
          <w:szCs w:val="20"/>
        </w:rPr>
      </w:pPr>
      <w:r w:rsidRPr="00DA4FFB">
        <w:rPr>
          <w:sz w:val="20"/>
          <w:szCs w:val="20"/>
        </w:rPr>
        <w:t>_____________________________________________________________________________</w:t>
      </w:r>
    </w:p>
    <w:p w:rsidR="000E63C4" w:rsidRPr="00DA4FFB" w:rsidRDefault="000E63C4" w:rsidP="000E63C4">
      <w:pPr>
        <w:rPr>
          <w:sz w:val="20"/>
          <w:szCs w:val="20"/>
        </w:rPr>
      </w:pPr>
    </w:p>
    <w:p w:rsidR="000E63C4" w:rsidRPr="00DA4FFB" w:rsidRDefault="000E63C4" w:rsidP="000E63C4">
      <w:pPr>
        <w:rPr>
          <w:i/>
          <w:sz w:val="20"/>
          <w:szCs w:val="20"/>
        </w:rPr>
      </w:pPr>
    </w:p>
    <w:p w:rsidR="000E63C4" w:rsidRPr="00DA4FFB" w:rsidRDefault="000E63C4" w:rsidP="000E63C4">
      <w:pPr>
        <w:rPr>
          <w:i/>
          <w:sz w:val="20"/>
          <w:szCs w:val="20"/>
        </w:rPr>
      </w:pPr>
      <w:r w:rsidRPr="00DA4FFB">
        <w:rPr>
          <w:i/>
          <w:sz w:val="20"/>
          <w:szCs w:val="20"/>
        </w:rPr>
        <w:t>________________                        _________________________________________________</w:t>
      </w:r>
    </w:p>
    <w:p w:rsidR="000E63C4" w:rsidRPr="00DA4FFB" w:rsidRDefault="000E63C4" w:rsidP="000E63C4">
      <w:pPr>
        <w:rPr>
          <w:i/>
          <w:sz w:val="20"/>
          <w:szCs w:val="20"/>
        </w:rPr>
      </w:pPr>
      <w:r w:rsidRPr="00DA4FFB">
        <w:rPr>
          <w:i/>
          <w:sz w:val="20"/>
          <w:szCs w:val="20"/>
        </w:rPr>
        <w:t>(подпись)                                               (должность, расшифровка подписи)</w:t>
      </w:r>
    </w:p>
    <w:p w:rsidR="000E63C4" w:rsidRPr="00DA4FFB" w:rsidRDefault="000E63C4" w:rsidP="000E63C4">
      <w:pPr>
        <w:rPr>
          <w:i/>
          <w:sz w:val="20"/>
          <w:szCs w:val="20"/>
        </w:rPr>
      </w:pPr>
    </w:p>
    <w:p w:rsidR="000E63C4" w:rsidRDefault="000E63C4" w:rsidP="000E63C4">
      <w:pPr>
        <w:rPr>
          <w:sz w:val="20"/>
          <w:szCs w:val="20"/>
        </w:rPr>
      </w:pPr>
      <w:r w:rsidRPr="00DA4FFB">
        <w:rPr>
          <w:sz w:val="20"/>
          <w:szCs w:val="20"/>
        </w:rPr>
        <w:t xml:space="preserve">Дата: </w:t>
      </w:r>
      <w:r>
        <w:rPr>
          <w:sz w:val="20"/>
          <w:szCs w:val="20"/>
        </w:rPr>
        <w:t>_______________________2018 год</w:t>
      </w:r>
    </w:p>
    <w:p w:rsidR="000E63C4" w:rsidRDefault="000E63C4" w:rsidP="000E63C4">
      <w:pPr>
        <w:rPr>
          <w:sz w:val="20"/>
          <w:szCs w:val="20"/>
        </w:rPr>
      </w:pPr>
    </w:p>
    <w:p w:rsidR="000E63C4" w:rsidRDefault="000E63C4" w:rsidP="000E63C4"/>
    <w:p w:rsidR="000E63C4" w:rsidRDefault="000E63C4" w:rsidP="000E63C4"/>
    <w:p w:rsidR="002557DE" w:rsidRDefault="002557DE"/>
    <w:sectPr w:rsidR="0025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C5B"/>
    <w:multiLevelType w:val="hybridMultilevel"/>
    <w:tmpl w:val="67522CE8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1E2B128C"/>
    <w:multiLevelType w:val="multilevel"/>
    <w:tmpl w:val="53AA12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">
    <w:nsid w:val="48E944BF"/>
    <w:multiLevelType w:val="hybridMultilevel"/>
    <w:tmpl w:val="2B388FE8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C4"/>
    <w:rsid w:val="000133B4"/>
    <w:rsid w:val="000E63C4"/>
    <w:rsid w:val="002557DE"/>
    <w:rsid w:val="006409BB"/>
    <w:rsid w:val="0086177C"/>
    <w:rsid w:val="0098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E63C4"/>
    <w:pPr>
      <w:suppressLineNumbers/>
      <w:suppressAutoHyphens/>
    </w:pPr>
    <w:rPr>
      <w:lang w:eastAsia="ar-SA"/>
    </w:rPr>
  </w:style>
  <w:style w:type="character" w:styleId="a4">
    <w:name w:val="Emphasis"/>
    <w:qFormat/>
    <w:rsid w:val="000E63C4"/>
    <w:rPr>
      <w:i/>
      <w:iCs/>
    </w:rPr>
  </w:style>
  <w:style w:type="character" w:styleId="a5">
    <w:name w:val="Strong"/>
    <w:qFormat/>
    <w:rsid w:val="000E63C4"/>
    <w:rPr>
      <w:b/>
      <w:bCs/>
    </w:rPr>
  </w:style>
  <w:style w:type="character" w:styleId="a6">
    <w:name w:val="Hyperlink"/>
    <w:rsid w:val="000E63C4"/>
    <w:rPr>
      <w:color w:val="0000FF"/>
      <w:u w:val="single"/>
    </w:rPr>
  </w:style>
  <w:style w:type="paragraph" w:customStyle="1" w:styleId="a7">
    <w:name w:val="???????"/>
    <w:rsid w:val="000E63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E63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09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9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E63C4"/>
    <w:pPr>
      <w:suppressLineNumbers/>
      <w:suppressAutoHyphens/>
    </w:pPr>
    <w:rPr>
      <w:lang w:eastAsia="ar-SA"/>
    </w:rPr>
  </w:style>
  <w:style w:type="character" w:styleId="a4">
    <w:name w:val="Emphasis"/>
    <w:qFormat/>
    <w:rsid w:val="000E63C4"/>
    <w:rPr>
      <w:i/>
      <w:iCs/>
    </w:rPr>
  </w:style>
  <w:style w:type="character" w:styleId="a5">
    <w:name w:val="Strong"/>
    <w:qFormat/>
    <w:rsid w:val="000E63C4"/>
    <w:rPr>
      <w:b/>
      <w:bCs/>
    </w:rPr>
  </w:style>
  <w:style w:type="character" w:styleId="a6">
    <w:name w:val="Hyperlink"/>
    <w:rsid w:val="000E63C4"/>
    <w:rPr>
      <w:color w:val="0000FF"/>
      <w:u w:val="single"/>
    </w:rPr>
  </w:style>
  <w:style w:type="paragraph" w:customStyle="1" w:styleId="a7">
    <w:name w:val="???????"/>
    <w:rsid w:val="000E63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E63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09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pushk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2018-02-07T09:49:00Z</cp:lastPrinted>
  <dcterms:created xsi:type="dcterms:W3CDTF">2018-02-02T07:04:00Z</dcterms:created>
  <dcterms:modified xsi:type="dcterms:W3CDTF">2018-02-20T07:22:00Z</dcterms:modified>
</cp:coreProperties>
</file>